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3C1" w:rsidRDefault="000623C1" w:rsidP="00D12D9A">
      <w:pPr>
        <w:pStyle w:val="1"/>
      </w:pPr>
      <w:r w:rsidRPr="00D12D9A">
        <w:rPr>
          <w:rFonts w:hint="eastAsia"/>
        </w:rPr>
        <w:t>张掖市</w:t>
      </w:r>
      <w:r w:rsidRPr="00447F3C">
        <w:rPr>
          <w:rFonts w:hint="eastAsia"/>
        </w:rPr>
        <w:t>山丹县交通运输局多举措抓实道路运输专项整治</w:t>
      </w:r>
    </w:p>
    <w:p w:rsidR="000623C1" w:rsidRDefault="000623C1" w:rsidP="000623C1">
      <w:pPr>
        <w:ind w:firstLineChars="200" w:firstLine="420"/>
      </w:pPr>
      <w:r>
        <w:rPr>
          <w:rFonts w:hint="eastAsia"/>
        </w:rPr>
        <w:t>山丹县交通运输局把开展道路运输执法领域突出问题专项整治工作作为解决影响安全稳定问题、提升依法行政水平和践行“三抓三促”行动的重要载体，以积极主动的自觉、敢于担当的精神、从严从实的作风，切实打好专项整治硬仗，为山丹县高质量发展提供良好的交通运输法治环境。</w:t>
      </w:r>
    </w:p>
    <w:p w:rsidR="000623C1" w:rsidRDefault="000623C1" w:rsidP="000623C1">
      <w:pPr>
        <w:ind w:firstLineChars="200" w:firstLine="420"/>
      </w:pPr>
      <w:r>
        <w:rPr>
          <w:rFonts w:hint="eastAsia"/>
        </w:rPr>
        <w:t>强化职责勇担当，扣紧专项整治“责任链”。积极制定专项整治方案，及时发布专项整治通告，成立工作专班、建立工作群，发放调查问卷表，细化台账、细化节点，紧盯人民群众反映强烈的执法问题抓整治、紧扣严格规范公正文明执法抓整治、着眼长治长效抓整治，紧紧围绕“逐利执法”、执法不规范、执法方式简单僵化、执法粗暴、执法“寻租”、其他有关问题等六个方面</w:t>
      </w:r>
      <w:r>
        <w:t>16</w:t>
      </w:r>
      <w:r>
        <w:t>项重点问题，采取内部管理主动查、外部线索倒逼查、重点问题深入查等多种措施，建立</w:t>
      </w:r>
      <w:r>
        <w:t>“</w:t>
      </w:r>
      <w:r>
        <w:t>清单制＋责任制＋销号制</w:t>
      </w:r>
      <w:r>
        <w:t>”</w:t>
      </w:r>
      <w:r>
        <w:t>工作机制，限定整改时限、公开整改承诺，将问题找准、将根源挖深、将情况摸</w:t>
      </w:r>
      <w:r>
        <w:rPr>
          <w:rFonts w:hint="eastAsia"/>
        </w:rPr>
        <w:t>清，推动专项整治更有力度。对排查出的</w:t>
      </w:r>
      <w:r>
        <w:t>4</w:t>
      </w:r>
      <w:r>
        <w:t>类</w:t>
      </w:r>
      <w:r>
        <w:t>12</w:t>
      </w:r>
      <w:r>
        <w:t>条问题，已整改</w:t>
      </w:r>
      <w:r>
        <w:t>11</w:t>
      </w:r>
      <w:r>
        <w:t>条，</w:t>
      </w:r>
      <w:r>
        <w:t>1</w:t>
      </w:r>
      <w:r>
        <w:t>条正在整改中。</w:t>
      </w:r>
    </w:p>
    <w:p w:rsidR="000623C1" w:rsidRDefault="000623C1" w:rsidP="000623C1">
      <w:pPr>
        <w:ind w:firstLineChars="200" w:firstLine="420"/>
      </w:pPr>
      <w:r>
        <w:rPr>
          <w:rFonts w:hint="eastAsia"/>
        </w:rPr>
        <w:t>强化宣传常引导，激活专项整治“源动力”。依托报纸、网络、微信、短视频等新媒体，通过数据、图片、短视频等形式，及时发布专项整治工作进展、整治成效等工作动态，及时回应社会关切，全面展示道路运输执法领域专项整治工作的新进展新成效。在山丹政府门户网、“山丹县交通运输局”微信公众号发布问题线索征集公告、在人流密集场所张贴线索举报二维码，深入客货运企业发放调查问卷和意见建议征求表，向从业人员发放线索征集公告彩页。在山丹县</w:t>
      </w:r>
      <w:r>
        <w:t>183</w:t>
      </w:r>
      <w:r>
        <w:t>辆出租车顶灯、</w:t>
      </w:r>
      <w:r>
        <w:t>23</w:t>
      </w:r>
      <w:r>
        <w:t>辆公交车</w:t>
      </w:r>
      <w:r>
        <w:t>LED</w:t>
      </w:r>
      <w:r>
        <w:t>电子显示屏和车站显示屏滚动播放宣传标语，不断提高群众知晓率和参</w:t>
      </w:r>
      <w:r>
        <w:rPr>
          <w:rFonts w:hint="eastAsia"/>
        </w:rPr>
        <w:t>与度。以“路政宣传月”“普法星期五”“普法赶集”活动为契机，通过悬挂横幅、发放宣传彩页、设置宣传展板等方式，向过往群众宣传道路运输执法领域突出问题专项整治行动，专项整治开展以来，悬挂横幅</w:t>
      </w:r>
      <w:r>
        <w:t>30</w:t>
      </w:r>
      <w:r>
        <w:t>余幅，站场电子屏投放宣传标语</w:t>
      </w:r>
      <w:r>
        <w:t>100</w:t>
      </w:r>
      <w:r>
        <w:t>余条，发放宣传资料</w:t>
      </w:r>
      <w:r>
        <w:t>1000</w:t>
      </w:r>
      <w:r>
        <w:t>余份。</w:t>
      </w:r>
    </w:p>
    <w:p w:rsidR="000623C1" w:rsidRDefault="000623C1" w:rsidP="000623C1">
      <w:pPr>
        <w:ind w:firstLineChars="200" w:firstLine="420"/>
      </w:pPr>
      <w:r>
        <w:rPr>
          <w:rFonts w:hint="eastAsia"/>
        </w:rPr>
        <w:t>强化学习提能力，按下专项整治“组合键”。深入开展执法人员学法律、学业务、学政策活动，组织执法人员参加省交通运输综合行政执法知识竞赛模拟考试，不断提升执法人员工作水平。积极开展“以案释法”活动，对违法违规典型案例进行学习，加强对疑难问题的理解和认识，对单位已办结的案卷集中进行自查自评，对疑难或有争议的问题进行交流探讨，进一步提升执法办案基本技能，不断提高行政执法办案能力。在开展执法检查过程中认真，开展“岗位大练兵”等活动，认真落实“谁执法谁普法”普法责任制，组织执法队</w:t>
      </w:r>
      <w:r>
        <w:t>26</w:t>
      </w:r>
      <w:r>
        <w:t>名工作人员签订执法承诺书，教育引导执法</w:t>
      </w:r>
      <w:r>
        <w:rPr>
          <w:rFonts w:hint="eastAsia"/>
        </w:rPr>
        <w:t>人员依法、文明、规范、廉洁执法。健全完善各项规章制度，明确行政执法工作目标和法律责任，严肃行政执法工作纪律，严格执行行政执法过错追究责任制、首问负责制，做到行政执法工作有检查、有监督。</w:t>
      </w:r>
    </w:p>
    <w:p w:rsidR="000623C1" w:rsidRDefault="000623C1" w:rsidP="000623C1">
      <w:pPr>
        <w:ind w:firstLineChars="200" w:firstLine="420"/>
      </w:pPr>
      <w:r>
        <w:rPr>
          <w:rFonts w:hint="eastAsia"/>
        </w:rPr>
        <w:t>强化监管赋效能，锚定专项整治“必答题”。结合“三抓三促”行动和“我为群众办实事”实践活动，以政风、行风建设为抓手，着力解决人民群众和企业反映的实际问题。在全系统开展交通工作进乡镇、进园区、进企业宣传走访活动，对县域内重点企业主动上门办理各类审批业务，通过“保姆式”入企服务，倾听群众意见、了解群众意愿，杜绝执法服务态度“零推诿”，执法服务方式“零差错”，使人民群众对交通运输部门的要求和呼声得到充分反映，不断提升交通运输系统的社会满意度和公信力。依托</w:t>
      </w:r>
      <w:r>
        <w:t>12345</w:t>
      </w:r>
      <w:r>
        <w:t>政务服务便民热线和</w:t>
      </w:r>
      <w:r>
        <w:t>12328</w:t>
      </w:r>
      <w:r>
        <w:t>交通运输服务监督热线，把</w:t>
      </w:r>
      <w:r>
        <w:rPr>
          <w:rFonts w:hint="eastAsia"/>
        </w:rPr>
        <w:t>“接诉即办”作为了解民意诉求的重要渠道，对群众投诉及时分类研判，用心用情办好群众诉求，针对反映强烈的热点难点问题，主动查找问题根源，精准施策、对症下药，确保问题得到彻底解决。严格落实“两轻一免”清单制度，全面落实“谁执法谁普法”责任制，推行说理式执法等措施，加强对“两客一危”运输、巡游出租、非法营运、超限超载治理、公路路权保护的执法巡查和监管，采取教育劝导为主、查扣处罚为辅的方式，规范出租车经营行为，降低出租车投诉率，有效解决人民群众反映强烈的交通运输执法领域突出问题。</w:t>
      </w:r>
    </w:p>
    <w:p w:rsidR="000623C1" w:rsidRDefault="000623C1" w:rsidP="00447F3C">
      <w:pPr>
        <w:jc w:val="right"/>
      </w:pPr>
      <w:r w:rsidRPr="00447F3C">
        <w:rPr>
          <w:rFonts w:hint="eastAsia"/>
        </w:rPr>
        <w:t>信息新报</w:t>
      </w:r>
      <w:r>
        <w:rPr>
          <w:rFonts w:hint="eastAsia"/>
        </w:rPr>
        <w:t xml:space="preserve"> 2023-7-31</w:t>
      </w:r>
    </w:p>
    <w:p w:rsidR="000623C1" w:rsidRDefault="000623C1" w:rsidP="00E84E1D">
      <w:pPr>
        <w:sectPr w:rsidR="000623C1" w:rsidSect="00E84E1D">
          <w:type w:val="continuous"/>
          <w:pgSz w:w="11906" w:h="16838"/>
          <w:pgMar w:top="1644" w:right="1236" w:bottom="1418" w:left="1814" w:header="851" w:footer="907" w:gutter="0"/>
          <w:pgNumType w:start="1"/>
          <w:cols w:space="720"/>
          <w:docGrid w:type="lines" w:linePitch="341" w:charSpace="2373"/>
        </w:sectPr>
      </w:pPr>
    </w:p>
    <w:p w:rsidR="00B63025" w:rsidRDefault="00B63025"/>
    <w:sectPr w:rsidR="00B630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23C1"/>
    <w:rsid w:val="000623C1"/>
    <w:rsid w:val="00B630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623C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623C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1443</Characters>
  <Application>Microsoft Office Word</Application>
  <DocSecurity>0</DocSecurity>
  <Lines>12</Lines>
  <Paragraphs>3</Paragraphs>
  <ScaleCrop>false</ScaleCrop>
  <Company>Microsoft</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2023-08-04T02:34:00Z</dcterms:created>
</cp:coreProperties>
</file>