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6D9F" w:rsidRDefault="004E6D9F" w:rsidP="004C1706">
      <w:pPr>
        <w:pStyle w:val="1"/>
      </w:pPr>
      <w:r w:rsidRPr="004D088D">
        <w:rPr>
          <w:rFonts w:hint="eastAsia"/>
        </w:rPr>
        <w:t>商洛市政协常委履职能力提升培训侧记</w:t>
      </w:r>
    </w:p>
    <w:p w:rsidR="004E6D9F" w:rsidRDefault="004E6D9F" w:rsidP="004E6D9F">
      <w:pPr>
        <w:ind w:firstLineChars="200" w:firstLine="420"/>
        <w:jc w:val="left"/>
      </w:pPr>
      <w:r>
        <w:rPr>
          <w:rFonts w:hint="eastAsia"/>
        </w:rPr>
        <w:t>以学增智筑根基</w:t>
      </w:r>
      <w:r>
        <w:t xml:space="preserve"> </w:t>
      </w:r>
      <w:r>
        <w:t>踔厉奋发担使命</w:t>
      </w:r>
      <w:r>
        <w:t>——</w:t>
      </w:r>
      <w:r>
        <w:t>商洛市政协常委履职能力提升培训侧记</w:t>
      </w:r>
    </w:p>
    <w:p w:rsidR="004E6D9F" w:rsidRDefault="004E6D9F" w:rsidP="004E6D9F">
      <w:pPr>
        <w:ind w:firstLineChars="200" w:firstLine="420"/>
        <w:jc w:val="left"/>
      </w:pPr>
      <w:r>
        <w:rPr>
          <w:rFonts w:hint="eastAsia"/>
        </w:rPr>
        <w:t>□</w:t>
      </w:r>
      <w:r>
        <w:t xml:space="preserve"> </w:t>
      </w:r>
      <w:r>
        <w:t>实习记者</w:t>
      </w:r>
      <w:r>
        <w:t xml:space="preserve"> </w:t>
      </w:r>
      <w:r>
        <w:t>寇静</w:t>
      </w:r>
      <w:r>
        <w:t xml:space="preserve"> </w:t>
      </w:r>
      <w:r>
        <w:t>记者</w:t>
      </w:r>
      <w:r>
        <w:t xml:space="preserve"> </w:t>
      </w:r>
      <w:r>
        <w:t>王斌</w:t>
      </w:r>
      <w:r>
        <w:t xml:space="preserve"> </w:t>
      </w:r>
      <w:r>
        <w:t>通讯员</w:t>
      </w:r>
      <w:r>
        <w:t xml:space="preserve"> </w:t>
      </w:r>
      <w:r>
        <w:t>田莉</w:t>
      </w:r>
    </w:p>
    <w:p w:rsidR="004E6D9F" w:rsidRDefault="004E6D9F" w:rsidP="004E6D9F">
      <w:pPr>
        <w:ind w:firstLineChars="200" w:firstLine="420"/>
        <w:jc w:val="left"/>
      </w:pPr>
      <w:r>
        <w:rPr>
          <w:rFonts w:hint="eastAsia"/>
        </w:rPr>
        <w:t>学习无止境，奋斗正当时。</w:t>
      </w:r>
    </w:p>
    <w:p w:rsidR="004E6D9F" w:rsidRDefault="004E6D9F" w:rsidP="004E6D9F">
      <w:pPr>
        <w:ind w:firstLineChars="200" w:firstLine="420"/>
        <w:jc w:val="left"/>
      </w:pPr>
      <w:r>
        <w:rPr>
          <w:rFonts w:hint="eastAsia"/>
        </w:rPr>
        <w:t>培训学习是委员履职的“必修课”。商洛市政协把坚持加强委员队伍建设、提高委员履职能力作为</w:t>
      </w:r>
      <w:r>
        <w:t>2023</w:t>
      </w:r>
      <w:r>
        <w:t>年的重点工作来安排部署，近期组织市政协常委和市县（区）主席会议成员、委室主任分两期走进上海复旦大学和南京农业大学开展履职能力提升培训活动。</w:t>
      </w:r>
    </w:p>
    <w:p w:rsidR="004E6D9F" w:rsidRDefault="004E6D9F" w:rsidP="004E6D9F">
      <w:pPr>
        <w:ind w:firstLineChars="200" w:firstLine="420"/>
        <w:jc w:val="left"/>
      </w:pPr>
      <w:r>
        <w:rPr>
          <w:rFonts w:hint="eastAsia"/>
        </w:rPr>
        <w:t>“本次培训安排在改革开放的前沿城市，大家要学习新知识、掌握新理念、转变新思维，深入践行勤学善思好传统，在学习中提升能力素质，在履行职责中善作善成、务求实效，为助力‘一都四区’建设贡献政协智慧和力量。”商洛市政协主席王宁岗强调。</w:t>
      </w:r>
    </w:p>
    <w:p w:rsidR="004E6D9F" w:rsidRDefault="004E6D9F" w:rsidP="004E6D9F">
      <w:pPr>
        <w:ind w:firstLineChars="200" w:firstLine="420"/>
        <w:jc w:val="left"/>
      </w:pPr>
      <w:r>
        <w:rPr>
          <w:rFonts w:hint="eastAsia"/>
        </w:rPr>
        <w:t>崇尚学习是人民政协的优良传统，是政协委员提高素质、履行职责的重要保证。培训期间，王宁岗为学员们作了题为《奋进中国式现代化的政协使命与委员担当》的专题讲座，围绕新时代“政协是什么”“政协干什么”“委员怎么干”“如何当好委员”四个方面作了深入阐述。</w:t>
      </w:r>
    </w:p>
    <w:p w:rsidR="004E6D9F" w:rsidRDefault="004E6D9F" w:rsidP="004E6D9F">
      <w:pPr>
        <w:ind w:firstLineChars="200" w:firstLine="420"/>
        <w:jc w:val="left"/>
      </w:pPr>
      <w:r>
        <w:rPr>
          <w:rFonts w:hint="eastAsia"/>
        </w:rPr>
        <w:t>“人民政协作为专门协商机构，就要专出特色、专出水平。”围绕新时代“政协是什么”，商洛市政协常委、市服务发展中心副主任陈志宏畅抒心声：作为一名政协委员，首先要对自己的身份专注、专心、专情，将自己的情感、精力灌注在“委员身份”中。其次，作为一名从事残障工作的政协委员，要在参政议政的专业性上下功夫，多提出高质量、能管用的建议，身体力行当好残障工作的宣传者。</w:t>
      </w:r>
    </w:p>
    <w:p w:rsidR="004E6D9F" w:rsidRDefault="004E6D9F" w:rsidP="004E6D9F">
      <w:pPr>
        <w:ind w:firstLineChars="200" w:firstLine="420"/>
        <w:jc w:val="left"/>
      </w:pPr>
      <w:r>
        <w:rPr>
          <w:rFonts w:hint="eastAsia"/>
        </w:rPr>
        <w:t>新时代“政协干什么”？商洛市政协民宗社法委副主任王青认为，要感知社会发展的脉搏，将人民群众的心声表达出来，把调研做深、做细、做实，提出符合政策、切合实际的对策建议，让不同的力量汇聚成劲往一处使的合力，为加快打造“一都四区”，为奋力谱写中国式现代化建设的陕西新篇章贡献力量。</w:t>
      </w:r>
    </w:p>
    <w:p w:rsidR="004E6D9F" w:rsidRDefault="004E6D9F" w:rsidP="004E6D9F">
      <w:pPr>
        <w:ind w:firstLineChars="200" w:firstLine="420"/>
        <w:jc w:val="left"/>
      </w:pPr>
      <w:r>
        <w:rPr>
          <w:rFonts w:hint="eastAsia"/>
        </w:rPr>
        <w:t>“人民政协是政治组织，必须旗帜鲜明讲政治。”围绕新时代“政协怎么干”，商洛市政协常委王琨说：“必须坚定不移听党话、跟党走，让忠诚成为我们最坚实的脊梁。要面对面倾听民声、心贴心了解民意、实打实为民解忧。”</w:t>
      </w:r>
    </w:p>
    <w:p w:rsidR="004E6D9F" w:rsidRDefault="004E6D9F" w:rsidP="004E6D9F">
      <w:pPr>
        <w:ind w:firstLineChars="200" w:firstLine="420"/>
        <w:jc w:val="left"/>
      </w:pPr>
      <w:r>
        <w:rPr>
          <w:rFonts w:hint="eastAsia"/>
        </w:rPr>
        <w:t>结合对新时代“政协谁来干”这一问题的思考，商洛市政协副主席夏启宗说：“在发挥委员主体作用方面，商洛市政协将进一步加强培训力度，通过举办培训班、开展专题视察调研、开展界别活动等方式，不断提高委员履职能力。”</w:t>
      </w:r>
    </w:p>
    <w:p w:rsidR="004E6D9F" w:rsidRDefault="004E6D9F" w:rsidP="004E6D9F">
      <w:pPr>
        <w:ind w:firstLineChars="200" w:firstLine="420"/>
        <w:jc w:val="left"/>
      </w:pPr>
      <w:r>
        <w:rPr>
          <w:rFonts w:hint="eastAsia"/>
        </w:rPr>
        <w:t>此次集中提升培训活动，注重将理论培训与现场教学相结合、集中专题授课与分组研讨交流相结合、实践体验与实地调研相结合，学员们学先进、找差距，求真经、谋发展，用一场解放思想之行解码创新型国际化城市快速发展之道，以期将“他山之石”化作“琢玉之功”。</w:t>
      </w:r>
    </w:p>
    <w:p w:rsidR="004E6D9F" w:rsidRDefault="004E6D9F" w:rsidP="004E6D9F">
      <w:pPr>
        <w:ind w:firstLineChars="200" w:firstLine="420"/>
        <w:jc w:val="left"/>
      </w:pPr>
      <w:r>
        <w:rPr>
          <w:rFonts w:hint="eastAsia"/>
        </w:rPr>
        <w:t>学员们表示，这是一次履职能力的素质培训，也是一次更高水平参政议政的集中动员，进一步提高了大家“坚守初心、忠于核心”的思想自觉和政治自觉，坚定了“贯彻新发展理念、推动高质量发展”的信心和决心，增强了“提高履职能力、推进提质增效”的紧迫感和使命感。</w:t>
      </w:r>
    </w:p>
    <w:p w:rsidR="004E6D9F" w:rsidRDefault="004E6D9F" w:rsidP="004E6D9F">
      <w:pPr>
        <w:ind w:firstLineChars="200" w:firstLine="420"/>
        <w:jc w:val="left"/>
      </w:pPr>
      <w:r>
        <w:rPr>
          <w:rFonts w:hint="eastAsia"/>
        </w:rPr>
        <w:t>以能者为师，必有所得；与贤者为伴，必有所获。</w:t>
      </w:r>
    </w:p>
    <w:p w:rsidR="004E6D9F" w:rsidRDefault="004E6D9F" w:rsidP="004E6D9F">
      <w:pPr>
        <w:ind w:firstLineChars="200" w:firstLine="420"/>
        <w:jc w:val="left"/>
      </w:pPr>
      <w:r>
        <w:rPr>
          <w:rFonts w:hint="eastAsia"/>
        </w:rPr>
        <w:t>培训期间，学员们认真学习，积极参与课堂讨论与互动环节，撰写学习心得体会，在精神上补了“钙”、知识上充了“电”、能力上加了“油”。</w:t>
      </w:r>
    </w:p>
    <w:p w:rsidR="004E6D9F" w:rsidRDefault="004E6D9F" w:rsidP="004E6D9F">
      <w:pPr>
        <w:ind w:firstLineChars="200" w:firstLine="420"/>
        <w:jc w:val="left"/>
      </w:pPr>
      <w:r>
        <w:rPr>
          <w:rFonts w:hint="eastAsia"/>
        </w:rPr>
        <w:t>商洛市政协常委、镇安县政协办公室副主任丁晓鹏说，这次常委履职能力提升培训班正当其</w:t>
      </w:r>
      <w:r>
        <w:rPr>
          <w:rFonts w:hint="eastAsia"/>
        </w:rPr>
        <w:lastRenderedPageBreak/>
        <w:t>时，对进一步深刻理解、准确把握、全面贯彻落实习近平新时代中国特色社会主义思想具有重要意义。</w:t>
      </w:r>
    </w:p>
    <w:p w:rsidR="004E6D9F" w:rsidRDefault="004E6D9F" w:rsidP="004E6D9F">
      <w:pPr>
        <w:ind w:firstLineChars="200" w:firstLine="420"/>
        <w:jc w:val="left"/>
      </w:pPr>
      <w:r>
        <w:rPr>
          <w:rFonts w:hint="eastAsia"/>
        </w:rPr>
        <w:t>“能参加市政协常委履职能力提升培训班深感荣幸，我将在全面理解、持续领悟、吸收转化上精研细磨、狠下功夫，为助推高质量发展发挥更多更大作用。”柞水县政协副主席孙明珠说。</w:t>
      </w:r>
    </w:p>
    <w:p w:rsidR="004E6D9F" w:rsidRDefault="004E6D9F" w:rsidP="004E6D9F">
      <w:pPr>
        <w:ind w:firstLineChars="200" w:firstLine="420"/>
        <w:jc w:val="left"/>
      </w:pPr>
      <w:r>
        <w:rPr>
          <w:rFonts w:hint="eastAsia"/>
        </w:rPr>
        <w:t>商洛市政协经济委主任李志皓表示，要把所学所想所思内化于心、践之于行，深化调查研究，积极建言献策，贡献智慧力量。</w:t>
      </w:r>
    </w:p>
    <w:p w:rsidR="004E6D9F" w:rsidRDefault="004E6D9F" w:rsidP="004E6D9F">
      <w:pPr>
        <w:ind w:firstLineChars="200" w:firstLine="420"/>
        <w:jc w:val="left"/>
      </w:pPr>
      <w:r>
        <w:rPr>
          <w:rFonts w:hint="eastAsia"/>
        </w:rPr>
        <w:t>“通过此次培训，感觉收获满满，思想认识有了新的飞跃。”商洛市政协常委、市接待处处长余艳说，“在今后的履职工作中，我将努力在提升素养、争当表率上发力，积极履职尽责，努力交出一份合格的答卷。”</w:t>
      </w:r>
    </w:p>
    <w:p w:rsidR="004E6D9F" w:rsidRDefault="004E6D9F" w:rsidP="004E6D9F">
      <w:pPr>
        <w:ind w:firstLineChars="200" w:firstLine="420"/>
        <w:jc w:val="left"/>
      </w:pPr>
      <w:r>
        <w:rPr>
          <w:rFonts w:hint="eastAsia"/>
        </w:rPr>
        <w:t>带着沉甸甸的学习收获、再出发的履职责任，学员们表示，征途漫漫，唯有奋斗。我们将满载着学习丰硕的成果回到各自工作岗位，进一步凝聚发展共识、坚定发展信心、积蓄发展动力，为推进人民政协事业和商洛“一都四区”建设作出新贡献。</w:t>
      </w:r>
    </w:p>
    <w:p w:rsidR="004E6D9F" w:rsidRDefault="004E6D9F" w:rsidP="004E6D9F">
      <w:pPr>
        <w:ind w:firstLineChars="200" w:firstLine="420"/>
        <w:jc w:val="right"/>
      </w:pPr>
      <w:r w:rsidRPr="004D088D">
        <w:rPr>
          <w:rFonts w:hint="eastAsia"/>
        </w:rPr>
        <w:t>各界导报</w:t>
      </w:r>
      <w:r>
        <w:rPr>
          <w:rFonts w:hint="eastAsia"/>
        </w:rPr>
        <w:t>2023-07-19</w:t>
      </w:r>
    </w:p>
    <w:p w:rsidR="004E6D9F" w:rsidRDefault="004E6D9F" w:rsidP="00D770E4">
      <w:pPr>
        <w:sectPr w:rsidR="004E6D9F" w:rsidSect="00D770E4">
          <w:type w:val="continuous"/>
          <w:pgSz w:w="11906" w:h="16838"/>
          <w:pgMar w:top="1644" w:right="1236" w:bottom="1418" w:left="1814" w:header="851" w:footer="907" w:gutter="0"/>
          <w:pgNumType w:start="1"/>
          <w:cols w:space="720"/>
          <w:docGrid w:type="lines" w:linePitch="341" w:charSpace="2373"/>
        </w:sectPr>
      </w:pPr>
    </w:p>
    <w:p w:rsidR="00A91958" w:rsidRDefault="00A91958"/>
    <w:sectPr w:rsidR="00A919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E6D9F"/>
    <w:rsid w:val="004E6D9F"/>
    <w:rsid w:val="00A919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6D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E6D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259</Words>
  <Characters>1481</Characters>
  <Application>Microsoft Office Word</Application>
  <DocSecurity>0</DocSecurity>
  <Lines>12</Lines>
  <Paragraphs>3</Paragraphs>
  <ScaleCrop>false</ScaleCrop>
  <Company>Microsoft</Company>
  <LinksUpToDate>false</LinksUpToDate>
  <CharactersWithSpaces>1737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2023-07-26T08:29:00Z</dcterms:created>
</cp:coreProperties>
</file>