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3A" w:rsidRDefault="00A7123A" w:rsidP="004C1706">
      <w:pPr>
        <w:pStyle w:val="1"/>
      </w:pPr>
      <w:r w:rsidRPr="00CB1392">
        <w:rPr>
          <w:rFonts w:hint="eastAsia"/>
        </w:rPr>
        <w:t>山东省政协以高质量履职助力高质量发展创新实践</w:t>
      </w:r>
    </w:p>
    <w:p w:rsidR="00A7123A" w:rsidRDefault="00A7123A" w:rsidP="00A7123A">
      <w:pPr>
        <w:ind w:firstLineChars="200" w:firstLine="420"/>
        <w:jc w:val="left"/>
      </w:pPr>
      <w:r>
        <w:rPr>
          <w:rFonts w:hint="eastAsia"/>
        </w:rPr>
        <w:t>风自齐鲁海岳来</w:t>
      </w:r>
    </w:p>
    <w:p w:rsidR="00A7123A" w:rsidRDefault="00A7123A" w:rsidP="00A7123A">
      <w:pPr>
        <w:ind w:firstLineChars="200" w:firstLine="420"/>
        <w:jc w:val="left"/>
      </w:pPr>
      <w:r>
        <w:rPr>
          <w:rFonts w:hint="eastAsia"/>
        </w:rPr>
        <w:t>——山东省政协以高质量履职助力高质量发展创新实践</w:t>
      </w:r>
    </w:p>
    <w:p w:rsidR="00A7123A" w:rsidRDefault="00A7123A" w:rsidP="00A7123A">
      <w:pPr>
        <w:ind w:firstLineChars="200" w:firstLine="420"/>
        <w:jc w:val="left"/>
      </w:pPr>
      <w:r>
        <w:rPr>
          <w:rFonts w:hint="eastAsia"/>
        </w:rPr>
        <w:t>山海向东倾，百川无尽势。</w:t>
      </w:r>
    </w:p>
    <w:p w:rsidR="00A7123A" w:rsidRDefault="00A7123A" w:rsidP="00A7123A">
      <w:pPr>
        <w:ind w:firstLineChars="200" w:firstLine="420"/>
        <w:jc w:val="left"/>
      </w:pPr>
      <w:r>
        <w:rPr>
          <w:rFonts w:hint="eastAsia"/>
        </w:rPr>
        <w:t>从巍峨古老的万仞宫墙到革命热土的沂蒙老区，从潮起澎湃的碧海之畔到万物勃发的大河之洲……党的十八大以来，习近平总书记四次亲临山东视察，多次作出重要指示批示，为山东发展把脉定向、掌舵领航，提出“三个走在前”重要要求，赋予山东“走在前、开新局”光荣使命，为山东现代化强省建设标注了新方位、新使命、新担当。</w:t>
      </w:r>
    </w:p>
    <w:p w:rsidR="00A7123A" w:rsidRDefault="00A7123A" w:rsidP="00A7123A">
      <w:pPr>
        <w:ind w:firstLineChars="200" w:firstLine="420"/>
        <w:jc w:val="left"/>
      </w:pPr>
      <w:r>
        <w:rPr>
          <w:rFonts w:hint="eastAsia"/>
        </w:rPr>
        <w:t>在中共山东省委的坚强领导下，省政协胸怀“国之大者”，牢记领袖嘱托，聚焦主责主业，坚持守正创新，以奋进者的昂扬姿态，努力为中国式现代化“山东实践”贡献智慧力量。</w:t>
      </w:r>
    </w:p>
    <w:p w:rsidR="00A7123A" w:rsidRDefault="00A7123A" w:rsidP="00A7123A">
      <w:pPr>
        <w:ind w:firstLineChars="200" w:firstLine="420"/>
        <w:jc w:val="left"/>
      </w:pPr>
      <w:r>
        <w:rPr>
          <w:rFonts w:ascii="MS Mincho" w:eastAsia="MS Mincho" w:hAnsi="MS Mincho" w:cs="MS Mincho" w:hint="eastAsia"/>
        </w:rPr>
        <w:t>▶▶▶</w:t>
      </w:r>
      <w:r>
        <w:rPr>
          <w:rFonts w:cs="宋体" w:hint="eastAsia"/>
        </w:rPr>
        <w:t xml:space="preserve"> </w:t>
      </w:r>
      <w:r>
        <w:t>学而时习</w:t>
      </w:r>
      <w:r>
        <w:t xml:space="preserve"> </w:t>
      </w:r>
      <w:r>
        <w:t>真理铸魂</w:t>
      </w:r>
    </w:p>
    <w:p w:rsidR="00A7123A" w:rsidRDefault="00A7123A" w:rsidP="00A7123A">
      <w:pPr>
        <w:ind w:firstLineChars="200" w:firstLine="420"/>
        <w:jc w:val="left"/>
      </w:pPr>
      <w:r>
        <w:rPr>
          <w:rFonts w:hint="eastAsia"/>
        </w:rPr>
        <w:t>党的二十大以来，山东省政协秉承学习光荣传统，把深入学习习近平新时代中国特色社会主义思想，作为统揽各项工作的总纲。</w:t>
      </w:r>
    </w:p>
    <w:p w:rsidR="00A7123A" w:rsidRDefault="00A7123A" w:rsidP="00A7123A">
      <w:pPr>
        <w:ind w:firstLineChars="200" w:firstLine="420"/>
        <w:jc w:val="left"/>
      </w:pPr>
      <w:r>
        <w:t>3</w:t>
      </w:r>
      <w:r>
        <w:t>月</w:t>
      </w:r>
      <w:r>
        <w:t>20</w:t>
      </w:r>
      <w:r>
        <w:t>日，全国</w:t>
      </w:r>
      <w:r>
        <w:t>“</w:t>
      </w:r>
      <w:r>
        <w:t>两会</w:t>
      </w:r>
      <w:r>
        <w:t>”</w:t>
      </w:r>
      <w:r>
        <w:t>胜利闭幕仅仅一周，省政协就围绕深入学习贯彻党的二十大精神举办了新一届省政协委员学习培训班，省政协主席葛慧君领学动员、提出要求。</w:t>
      </w:r>
    </w:p>
    <w:p w:rsidR="00A7123A" w:rsidRDefault="00A7123A" w:rsidP="00A7123A">
      <w:pPr>
        <w:ind w:firstLineChars="200" w:firstLine="420"/>
        <w:jc w:val="left"/>
      </w:pPr>
      <w:r>
        <w:rPr>
          <w:rFonts w:hint="eastAsia"/>
        </w:rPr>
        <w:t>全体主席会议成员、政协委员和机关干部</w:t>
      </w:r>
      <w:r>
        <w:t>1000</w:t>
      </w:r>
      <w:r>
        <w:t>多人通过</w:t>
      </w:r>
      <w:r>
        <w:t>“</w:t>
      </w:r>
      <w:r>
        <w:t>一体报名、全员覆盖、三期连训</w:t>
      </w:r>
      <w:r>
        <w:t>”</w:t>
      </w:r>
      <w:r>
        <w:t>的方式同学共进、深学细悟。</w:t>
      </w:r>
    </w:p>
    <w:p w:rsidR="00A7123A" w:rsidRDefault="00A7123A" w:rsidP="00A7123A">
      <w:pPr>
        <w:ind w:firstLineChars="200" w:firstLine="420"/>
        <w:jc w:val="left"/>
      </w:pPr>
      <w:r>
        <w:rPr>
          <w:rFonts w:hint="eastAsia"/>
        </w:rPr>
        <w:t>学习不只培训，关键还在平时，目的全在运用。这方面，省政协进行了探索创新。</w:t>
      </w:r>
    </w:p>
    <w:p w:rsidR="00A7123A" w:rsidRDefault="00A7123A" w:rsidP="00A7123A">
      <w:pPr>
        <w:ind w:firstLineChars="200" w:firstLine="420"/>
        <w:jc w:val="left"/>
      </w:pPr>
      <w:r>
        <w:rPr>
          <w:rFonts w:hint="eastAsia"/>
        </w:rPr>
        <w:t>主席示范带头学。全省政协委员“深入学习贯彻中共二十大精神”网上专题学习活动中，葛慧君领学发言，主席会议成员跟帖“带学”，</w:t>
      </w:r>
      <w:r>
        <w:t>16</w:t>
      </w:r>
      <w:r>
        <w:t>市政协主席在市县读书群担任群主，领学促学让</w:t>
      </w:r>
      <w:r>
        <w:t>“</w:t>
      </w:r>
      <w:r>
        <w:t>头雁</w:t>
      </w:r>
      <w:r>
        <w:t>”</w:t>
      </w:r>
      <w:r>
        <w:t>效应得到有效发挥。</w:t>
      </w:r>
    </w:p>
    <w:p w:rsidR="00A7123A" w:rsidRDefault="00A7123A" w:rsidP="00A7123A">
      <w:pPr>
        <w:ind w:firstLineChars="200" w:firstLine="420"/>
        <w:jc w:val="left"/>
      </w:pPr>
      <w:r>
        <w:rPr>
          <w:rFonts w:hint="eastAsia"/>
        </w:rPr>
        <w:t>线上线下结合学。今年</w:t>
      </w:r>
      <w:r>
        <w:t>4</w:t>
      </w:r>
      <w:r>
        <w:t>月主题教育启动后，省政协开展了为期</w:t>
      </w:r>
      <w:r>
        <w:t>3</w:t>
      </w:r>
      <w:r>
        <w:t>个月的</w:t>
      </w:r>
      <w:r>
        <w:t>“</w:t>
      </w:r>
      <w:r>
        <w:t>学习新思想</w:t>
      </w:r>
      <w:r>
        <w:t xml:space="preserve"> </w:t>
      </w:r>
      <w:r>
        <w:t>建功新时代</w:t>
      </w:r>
      <w:r>
        <w:t>”</w:t>
      </w:r>
      <w:r>
        <w:t>委员读书活动。依托山东通</w:t>
      </w:r>
      <w:r>
        <w:t>“</w:t>
      </w:r>
      <w:r>
        <w:t>学而书院</w:t>
      </w:r>
      <w:r>
        <w:t>·</w:t>
      </w:r>
      <w:r>
        <w:t>时政群</w:t>
      </w:r>
      <w:r>
        <w:t>”</w:t>
      </w:r>
      <w:r>
        <w:t>开设主题教育读书群，由党组成员轮值领学，每个专题各举办</w:t>
      </w:r>
      <w:r>
        <w:t>1</w:t>
      </w:r>
      <w:r>
        <w:t>次专题辅导、集中研讨交流和线下分享会。</w:t>
      </w:r>
    </w:p>
    <w:p w:rsidR="00A7123A" w:rsidRDefault="00A7123A" w:rsidP="00A7123A">
      <w:pPr>
        <w:ind w:firstLineChars="200" w:firstLine="420"/>
        <w:jc w:val="left"/>
      </w:pPr>
      <w:r>
        <w:rPr>
          <w:rFonts w:hint="eastAsia"/>
        </w:rPr>
        <w:t>联系实际深度学。主题教育中，省政协举办</w:t>
      </w:r>
      <w:r>
        <w:t>4</w:t>
      </w:r>
      <w:r>
        <w:t>期专题读书班，党组成员和机关厅处级干部同学共进，原原本本读原著学原文。葛慧君带头讲专题党课，组织</w:t>
      </w:r>
      <w:r>
        <w:t>3</w:t>
      </w:r>
      <w:r>
        <w:t>场学习交流会、</w:t>
      </w:r>
      <w:r>
        <w:t>24</w:t>
      </w:r>
      <w:r>
        <w:t>名机关厅级干部和处长登上讲台，结合工作实践分享学习体会。</w:t>
      </w:r>
    </w:p>
    <w:p w:rsidR="00A7123A" w:rsidRDefault="00A7123A" w:rsidP="00A7123A">
      <w:pPr>
        <w:ind w:firstLineChars="200" w:firstLine="420"/>
        <w:jc w:val="left"/>
      </w:pPr>
      <w:r>
        <w:rPr>
          <w:rFonts w:hint="eastAsia"/>
        </w:rPr>
        <w:t>深入界别一起学。发挥“界别同心汇”聚识平台作用，组织各专门委员会、全省</w:t>
      </w:r>
      <w:r>
        <w:t>1000</w:t>
      </w:r>
      <w:r>
        <w:t>多个界别组深入所联系委员、基层联系点和界别群众广泛开展学习宣讲，将党的二十大精神传入千家万户。</w:t>
      </w:r>
    </w:p>
    <w:p w:rsidR="00A7123A" w:rsidRDefault="00A7123A" w:rsidP="00A7123A">
      <w:pPr>
        <w:ind w:firstLineChars="200" w:firstLine="420"/>
        <w:jc w:val="left"/>
      </w:pPr>
      <w:r>
        <w:rPr>
          <w:rFonts w:hint="eastAsia"/>
        </w:rPr>
        <w:t>构建体系化、全方位的学习矩阵，贯通三级政协、联通线上线下、融通界别群众、打通基层一线……在深化、内化、转化上持续用力，时代真理深入人心，奋进力量空前凝聚，党的创新理论学习成效在山东各级政协愈发彰显。</w:t>
      </w:r>
    </w:p>
    <w:p w:rsidR="00A7123A" w:rsidRDefault="00A7123A" w:rsidP="00A7123A">
      <w:pPr>
        <w:ind w:firstLineChars="200" w:firstLine="420"/>
        <w:jc w:val="left"/>
      </w:pPr>
      <w:r>
        <w:rPr>
          <w:rFonts w:ascii="MS Mincho" w:eastAsia="MS Mincho" w:hAnsi="MS Mincho" w:cs="MS Mincho" w:hint="eastAsia"/>
        </w:rPr>
        <w:t>▶▶▶</w:t>
      </w:r>
      <w:r>
        <w:rPr>
          <w:rFonts w:cs="宋体" w:hint="eastAsia"/>
        </w:rPr>
        <w:t xml:space="preserve"> </w:t>
      </w:r>
      <w:r>
        <w:t>绵延文脉</w:t>
      </w:r>
      <w:r>
        <w:t xml:space="preserve"> </w:t>
      </w:r>
      <w:r>
        <w:t>勇担使命</w:t>
      </w:r>
    </w:p>
    <w:p w:rsidR="00A7123A" w:rsidRDefault="00A7123A" w:rsidP="00A7123A">
      <w:pPr>
        <w:ind w:firstLineChars="200" w:firstLine="420"/>
        <w:jc w:val="left"/>
      </w:pPr>
      <w:r>
        <w:rPr>
          <w:rFonts w:hint="eastAsia"/>
        </w:rPr>
        <w:t>“中国式现代化是赓续古老文明的现代化，而不是消灭古老文明的现代化；是从中华大地长出来的现代化，不是照搬照抄其他国家的现代化。”习近平总书记掷地有声的话语，点亮了中华文明</w:t>
      </w:r>
      <w:r>
        <w:t>5000</w:t>
      </w:r>
      <w:r>
        <w:t>年的历史烛炬，激荡着流淌至今的万古之河。</w:t>
      </w:r>
    </w:p>
    <w:p w:rsidR="00A7123A" w:rsidRDefault="00A7123A" w:rsidP="00A7123A">
      <w:pPr>
        <w:ind w:firstLineChars="200" w:firstLine="420"/>
        <w:jc w:val="left"/>
      </w:pPr>
      <w:r>
        <w:rPr>
          <w:rFonts w:hint="eastAsia"/>
        </w:rPr>
        <w:t>春寒初霰望远波。带着高原的嘱托，九曲黄河一路奔腾向东，在齐鲁大地的初春邂逅了蔚蓝</w:t>
      </w:r>
      <w:r>
        <w:rPr>
          <w:rFonts w:hint="eastAsia"/>
        </w:rPr>
        <w:lastRenderedPageBreak/>
        <w:t>的大海。</w:t>
      </w:r>
    </w:p>
    <w:p w:rsidR="00A7123A" w:rsidRDefault="00A7123A" w:rsidP="00A7123A">
      <w:pPr>
        <w:ind w:firstLineChars="200" w:firstLine="420"/>
        <w:jc w:val="left"/>
      </w:pPr>
      <w:r>
        <w:rPr>
          <w:rFonts w:hint="eastAsia"/>
        </w:rPr>
        <w:t>山东省政协</w:t>
      </w:r>
      <w:r>
        <w:t>2023</w:t>
      </w:r>
      <w:r>
        <w:t>年首次月度协商的会场里暖意浓浓，一场</w:t>
      </w:r>
      <w:r>
        <w:t>“</w:t>
      </w:r>
      <w:r>
        <w:t>加快推动黄河国家文化公园（山东段）建设</w:t>
      </w:r>
      <w:r>
        <w:t>”</w:t>
      </w:r>
      <w:r>
        <w:t>的大讨论正在热烈进行。</w:t>
      </w:r>
    </w:p>
    <w:p w:rsidR="00A7123A" w:rsidRDefault="00A7123A" w:rsidP="00A7123A">
      <w:pPr>
        <w:ind w:firstLineChars="200" w:firstLine="420"/>
        <w:jc w:val="left"/>
      </w:pPr>
      <w:r>
        <w:rPr>
          <w:rFonts w:hint="eastAsia"/>
        </w:rPr>
        <w:t>“黄河之水天上来，奔流到海不复回。自古至今，黄河已经成为中华民族的象征，也注入了绵长的历史文化。建设黄河国家文化公园，要深入挖掘黄河文化，讲好黄河故事。”山东省作家协会副主席铁流委员的话引起了大家共鸣。</w:t>
      </w:r>
    </w:p>
    <w:p w:rsidR="00A7123A" w:rsidRDefault="00A7123A" w:rsidP="00A7123A">
      <w:pPr>
        <w:ind w:firstLineChars="200" w:firstLine="420"/>
        <w:jc w:val="left"/>
      </w:pPr>
      <w:r>
        <w:rPr>
          <w:rFonts w:hint="eastAsia"/>
        </w:rPr>
        <w:t>山东省文物考古研究院院长孙波委员结合工作建议，“山东黄河流经区域文物资源分布密集、数量多、价值大，应重点围绕世界文化遗产、治黄文物遗迹、堌堆遗址、制盐及古港口遗址等，实施一批文物保护和考古研究重点项目，推进中华文明探源工程”。</w:t>
      </w:r>
    </w:p>
    <w:p w:rsidR="00A7123A" w:rsidRDefault="00A7123A" w:rsidP="00A7123A">
      <w:pPr>
        <w:ind w:firstLineChars="200" w:firstLine="420"/>
        <w:jc w:val="left"/>
      </w:pPr>
      <w:r>
        <w:rPr>
          <w:rFonts w:hint="eastAsia"/>
        </w:rPr>
        <w:t>……</w:t>
      </w:r>
    </w:p>
    <w:p w:rsidR="00A7123A" w:rsidRDefault="00A7123A" w:rsidP="00A7123A">
      <w:pPr>
        <w:ind w:firstLineChars="200" w:firstLine="420"/>
        <w:jc w:val="left"/>
      </w:pPr>
      <w:r>
        <w:rPr>
          <w:rFonts w:hint="eastAsia"/>
        </w:rPr>
        <w:t>守护历史，斯文在兹。</w:t>
      </w:r>
    </w:p>
    <w:p w:rsidR="00A7123A" w:rsidRDefault="00A7123A" w:rsidP="00A7123A">
      <w:pPr>
        <w:ind w:firstLineChars="200" w:firstLine="420"/>
        <w:jc w:val="left"/>
      </w:pPr>
      <w:r>
        <w:rPr>
          <w:rFonts w:hint="eastAsia"/>
        </w:rPr>
        <w:t>去年以来，省政协已围绕“努力建设长城国家文化公园（山东段）”“整合昆嵛山综合资源，打造文化生态名山”“关注齐鲁文化遗产保护</w:t>
      </w:r>
      <w:r>
        <w:t xml:space="preserve"> </w:t>
      </w:r>
      <w:r>
        <w:t>探索活化利用路径</w:t>
      </w:r>
      <w:r>
        <w:t>”</w:t>
      </w:r>
      <w:r>
        <w:t>等重大文化课题深入协商调研，</w:t>
      </w:r>
      <w:r>
        <w:t>530</w:t>
      </w:r>
      <w:r>
        <w:t>多名委员、专家积极参与，提出意见建议</w:t>
      </w:r>
      <w:r>
        <w:t>2085</w:t>
      </w:r>
      <w:r>
        <w:t>条，通过</w:t>
      </w:r>
      <w:r>
        <w:t>“</w:t>
      </w:r>
      <w:r>
        <w:t>民声连线</w:t>
      </w:r>
      <w:r>
        <w:t>”</w:t>
      </w:r>
      <w:r>
        <w:t>开门协商，访问量达到</w:t>
      </w:r>
      <w:r>
        <w:t>60</w:t>
      </w:r>
      <w:r>
        <w:t>余万人次。</w:t>
      </w:r>
    </w:p>
    <w:p w:rsidR="00A7123A" w:rsidRDefault="00A7123A" w:rsidP="00A7123A">
      <w:pPr>
        <w:ind w:firstLineChars="200" w:firstLine="420"/>
        <w:jc w:val="left"/>
      </w:pPr>
      <w:r>
        <w:rPr>
          <w:rFonts w:hint="eastAsia"/>
        </w:rPr>
        <w:t>如何落实党的二十大报告提出的“坚守中华文化立场，提炼展示中华文明的精神标识和文化精髓”？经省委同意，省政协主动担起了推选山东文化标识的重要任务：召开山东文化标识推选活动动员会，遴选各领域权威专家成立评审专家委员会，召开</w:t>
      </w:r>
      <w:r>
        <w:t>5</w:t>
      </w:r>
      <w:r>
        <w:t>轮评审会，评选出首批</w:t>
      </w:r>
      <w:r>
        <w:t>30</w:t>
      </w:r>
      <w:r>
        <w:t>个体现齐鲁文化精髓的山东文化标识</w:t>
      </w:r>
      <w:r>
        <w:t>……</w:t>
      </w:r>
      <w:r>
        <w:t>一项项工作正在紧张有序推进。</w:t>
      </w:r>
    </w:p>
    <w:p w:rsidR="00A7123A" w:rsidRDefault="00A7123A" w:rsidP="00A7123A">
      <w:pPr>
        <w:ind w:firstLineChars="200" w:firstLine="420"/>
        <w:jc w:val="left"/>
      </w:pPr>
      <w:r>
        <w:rPr>
          <w:rFonts w:hint="eastAsia"/>
        </w:rPr>
        <w:t>济济多士，秉文之德。这是省政协深入学习贯彻“两个结合”重大意义，坚定文化自信，勇担历史文化传承使命的政治自觉。</w:t>
      </w:r>
    </w:p>
    <w:p w:rsidR="00A7123A" w:rsidRDefault="00A7123A" w:rsidP="00A7123A">
      <w:pPr>
        <w:ind w:firstLineChars="200" w:firstLine="420"/>
        <w:jc w:val="left"/>
      </w:pPr>
      <w:r>
        <w:rPr>
          <w:rFonts w:ascii="MS Mincho" w:eastAsia="MS Mincho" w:hAnsi="MS Mincho" w:cs="MS Mincho" w:hint="eastAsia"/>
        </w:rPr>
        <w:t>▶▶▶</w:t>
      </w:r>
      <w:r>
        <w:rPr>
          <w:rFonts w:cs="宋体" w:hint="eastAsia"/>
        </w:rPr>
        <w:t xml:space="preserve"> </w:t>
      </w:r>
      <w:r>
        <w:t>协商议政</w:t>
      </w:r>
      <w:r>
        <w:t xml:space="preserve"> </w:t>
      </w:r>
      <w:r>
        <w:t>知重尽责</w:t>
      </w:r>
    </w:p>
    <w:p w:rsidR="00A7123A" w:rsidRDefault="00A7123A" w:rsidP="00A7123A">
      <w:pPr>
        <w:ind w:firstLineChars="200" w:firstLine="420"/>
        <w:jc w:val="left"/>
      </w:pPr>
      <w:r>
        <w:rPr>
          <w:rFonts w:hint="eastAsia"/>
        </w:rPr>
        <w:t>每个时代总有属于它自己的问题。在人民政协，深入研究重大问题、勇于解决重大问题，协商成效才能充分彰显，服务大局才能落到实处。</w:t>
      </w:r>
    </w:p>
    <w:p w:rsidR="00A7123A" w:rsidRDefault="00A7123A" w:rsidP="00A7123A">
      <w:pPr>
        <w:ind w:firstLineChars="200" w:firstLine="420"/>
        <w:jc w:val="left"/>
      </w:pPr>
      <w:r>
        <w:rPr>
          <w:rFonts w:hint="eastAsia"/>
        </w:rPr>
        <w:t>习近平总书记对山东情深似海、厚望如山，提出了“努力在服务和融入新发展格局上走在前、在增强经济社会发展创新力上走在前、在推动黄河流域生态保护和高质量发展上走在前”的殷殷期盼，赋予山东建设绿色低碳高质量发展先行区的重大历史使命。</w:t>
      </w:r>
    </w:p>
    <w:p w:rsidR="00A7123A" w:rsidRDefault="00A7123A" w:rsidP="00A7123A">
      <w:pPr>
        <w:ind w:firstLineChars="200" w:firstLine="420"/>
        <w:jc w:val="left"/>
      </w:pPr>
      <w:r>
        <w:rPr>
          <w:rFonts w:hint="eastAsia"/>
        </w:rPr>
        <w:t>为此，省政协先后围绕“三个走在前”召开</w:t>
      </w:r>
      <w:r>
        <w:t>3</w:t>
      </w:r>
      <w:r>
        <w:t>次专题议政性常委会会议。今年，省政协又将</w:t>
      </w:r>
      <w:r>
        <w:t>“</w:t>
      </w:r>
      <w:r>
        <w:t>推动绿色低碳高质量发展先行区建设</w:t>
      </w:r>
      <w:r>
        <w:t>”</w:t>
      </w:r>
      <w:r>
        <w:t>列入《山东省委、山东省政府、山东省政协</w:t>
      </w:r>
      <w:r>
        <w:t>2023</w:t>
      </w:r>
      <w:r>
        <w:t>年协商工作计划》，召开常委会会议深入协商议政。</w:t>
      </w:r>
    </w:p>
    <w:p w:rsidR="00A7123A" w:rsidRDefault="00A7123A" w:rsidP="00A7123A">
      <w:pPr>
        <w:ind w:firstLineChars="200" w:firstLine="420"/>
        <w:jc w:val="left"/>
      </w:pPr>
      <w:r>
        <w:rPr>
          <w:rFonts w:hint="eastAsia"/>
        </w:rPr>
        <w:t>专题议政如何把重大课题做实？如何把真实情况摸透？如何提高深度协商互动、意见充分表达、广泛凝聚共识水平？省政协摸索出了一套行之有效的“打法”：</w:t>
      </w:r>
    </w:p>
    <w:p w:rsidR="00A7123A" w:rsidRDefault="00A7123A" w:rsidP="00A7123A">
      <w:pPr>
        <w:ind w:firstLineChars="200" w:firstLine="420"/>
        <w:jc w:val="left"/>
      </w:pPr>
      <w:r>
        <w:rPr>
          <w:rFonts w:hint="eastAsia"/>
        </w:rPr>
        <w:t>——集中优势“兵力”。根据此次常委会会议议政主题，确定由经济委员会牵头，人口资源环境、教科卫体、港澳台侨和外事委员会共同承担专题议政任务，确保攻坚有力量。</w:t>
      </w:r>
    </w:p>
    <w:p w:rsidR="00A7123A" w:rsidRDefault="00A7123A" w:rsidP="00A7123A">
      <w:pPr>
        <w:ind w:firstLineChars="200" w:firstLine="420"/>
        <w:jc w:val="left"/>
      </w:pPr>
      <w:r>
        <w:rPr>
          <w:rFonts w:hint="eastAsia"/>
        </w:rPr>
        <w:t>——细化重大议题。采取“零敲牛皮糖”方法，将议题分解为“深度调整产业结构和布局”“加快构建安全高效能源体系”等</w:t>
      </w:r>
      <w:r>
        <w:t>5</w:t>
      </w:r>
      <w:r>
        <w:t>个子课题，做到议政有方向。</w:t>
      </w:r>
    </w:p>
    <w:p w:rsidR="00A7123A" w:rsidRDefault="00A7123A" w:rsidP="00A7123A">
      <w:pPr>
        <w:ind w:firstLineChars="200" w:firstLine="420"/>
        <w:jc w:val="left"/>
      </w:pPr>
      <w:r>
        <w:rPr>
          <w:rFonts w:hint="eastAsia"/>
        </w:rPr>
        <w:t>——精准调研论证。调研组深入</w:t>
      </w:r>
      <w:r>
        <w:t>50</w:t>
      </w:r>
      <w:r>
        <w:t>余家骨干企业、科研院所；</w:t>
      </w:r>
      <w:r>
        <w:t>1500</w:t>
      </w:r>
      <w:r>
        <w:t>余人次参与网络议政，提出意见建议</w:t>
      </w:r>
      <w:r>
        <w:t>2500</w:t>
      </w:r>
      <w:r>
        <w:t>余条；开展</w:t>
      </w:r>
      <w:r>
        <w:t>11</w:t>
      </w:r>
      <w:r>
        <w:t>次调研论证会、</w:t>
      </w:r>
      <w:r>
        <w:t>1</w:t>
      </w:r>
      <w:r>
        <w:t>次专题辅导讲座，实现协商有依据。</w:t>
      </w:r>
    </w:p>
    <w:p w:rsidR="00A7123A" w:rsidRDefault="00A7123A" w:rsidP="00A7123A">
      <w:pPr>
        <w:ind w:firstLineChars="200" w:firstLine="420"/>
        <w:jc w:val="left"/>
      </w:pPr>
      <w:r>
        <w:rPr>
          <w:rFonts w:hint="eastAsia"/>
        </w:rPr>
        <w:t>——深度协商互动。与会常委和专家学者、界别群众代表分成</w:t>
      </w:r>
      <w:r>
        <w:t>5</w:t>
      </w:r>
      <w:r>
        <w:t>个专题开展协商，</w:t>
      </w:r>
      <w:r>
        <w:t>9</w:t>
      </w:r>
      <w:r>
        <w:t>个省直部门同志分赴</w:t>
      </w:r>
      <w:r>
        <w:t>5</w:t>
      </w:r>
      <w:r>
        <w:t>个会场，同委员直接交换意见，让交流无阻碍。</w:t>
      </w:r>
    </w:p>
    <w:p w:rsidR="00A7123A" w:rsidRDefault="00A7123A" w:rsidP="00A7123A">
      <w:pPr>
        <w:ind w:firstLineChars="200" w:firstLine="420"/>
        <w:jc w:val="left"/>
      </w:pPr>
      <w:r>
        <w:rPr>
          <w:rFonts w:hint="eastAsia"/>
        </w:rPr>
        <w:t>……</w:t>
      </w:r>
    </w:p>
    <w:p w:rsidR="00A7123A" w:rsidRDefault="00A7123A" w:rsidP="00A7123A">
      <w:pPr>
        <w:ind w:firstLineChars="200" w:firstLine="420"/>
        <w:jc w:val="left"/>
      </w:pPr>
      <w:r>
        <w:rPr>
          <w:rFonts w:hint="eastAsia"/>
        </w:rPr>
        <w:t>有可靠的过程支撑才能保证有质量的协商成果。会议审议通过的《关于“推动绿色低碳高质量发展先行区建设”的建议案》，提出</w:t>
      </w:r>
      <w:r>
        <w:t>3</w:t>
      </w:r>
      <w:r>
        <w:t>部分</w:t>
      </w:r>
      <w:r>
        <w:t>24</w:t>
      </w:r>
      <w:r>
        <w:t>条建议，并附</w:t>
      </w:r>
      <w:r>
        <w:t>5</w:t>
      </w:r>
      <w:r>
        <w:t>篇调研报告</w:t>
      </w:r>
      <w:r>
        <w:t>80</w:t>
      </w:r>
      <w:r>
        <w:t>余条具体建议，得到了省委、省政府主要领导的充分肯定，为先行区发展注入了政协动力。</w:t>
      </w:r>
    </w:p>
    <w:p w:rsidR="00A7123A" w:rsidRDefault="00A7123A" w:rsidP="00A7123A">
      <w:pPr>
        <w:ind w:firstLineChars="200" w:firstLine="420"/>
        <w:jc w:val="left"/>
      </w:pPr>
      <w:r>
        <w:rPr>
          <w:rFonts w:hint="eastAsia"/>
        </w:rPr>
        <w:t>今年全国“两会”上，习近平总书记为民营经济加油打气，鼓励民营经济健康发展、高质量发展。之后，省政协立即组织开展了“优化民营企业发展环境</w:t>
      </w:r>
      <w:r>
        <w:t xml:space="preserve"> </w:t>
      </w:r>
      <w:r>
        <w:t>促进民营经济发展壮大</w:t>
      </w:r>
      <w:r>
        <w:t>”</w:t>
      </w:r>
      <w:r>
        <w:t>专题调研。两个多月的时间里，调研组跑遍全省各地，召开了几十场座谈会、论证会，梳理外省经验做法</w:t>
      </w:r>
      <w:r>
        <w:t>200</w:t>
      </w:r>
      <w:r>
        <w:t>余条，面向全省民营企业发放调查问卷，收回有效问卷</w:t>
      </w:r>
      <w:r>
        <w:t>22109</w:t>
      </w:r>
      <w:r>
        <w:t>份，获得了大量一手资料，研究提出了</w:t>
      </w:r>
      <w:r>
        <w:t>8</w:t>
      </w:r>
      <w:r>
        <w:t>个方面</w:t>
      </w:r>
      <w:r>
        <w:t>27</w:t>
      </w:r>
      <w:r>
        <w:t>条具体建议，被省委、省政府文件充分吸纳，在面对重大问题、服务高质量发展中展现了人民政协作为和担当。</w:t>
      </w:r>
    </w:p>
    <w:p w:rsidR="00A7123A" w:rsidRDefault="00A7123A" w:rsidP="00A7123A">
      <w:pPr>
        <w:ind w:firstLineChars="200" w:firstLine="420"/>
        <w:jc w:val="left"/>
      </w:pPr>
      <w:r>
        <w:rPr>
          <w:rFonts w:hint="eastAsia"/>
        </w:rPr>
        <w:t>作为践行全过程人民民主的重要形式，“有事多商量”协商品牌，已经写入省党代会报告，全省统一标识、一体建设、协同贯通，更多政协委员下沉一线、走进村居，与基层群众面对面，推动政协协商和基层协商有效衔接，解决人民问题的协商民主成为齐鲁大地的生动实践。</w:t>
      </w:r>
    </w:p>
    <w:p w:rsidR="00A7123A" w:rsidRDefault="00A7123A" w:rsidP="00A7123A">
      <w:pPr>
        <w:ind w:firstLineChars="200" w:firstLine="420"/>
        <w:jc w:val="left"/>
      </w:pPr>
      <w:r>
        <w:rPr>
          <w:rFonts w:ascii="MS Mincho" w:eastAsia="MS Mincho" w:hAnsi="MS Mincho" w:cs="MS Mincho" w:hint="eastAsia"/>
        </w:rPr>
        <w:t>▶▶▶</w:t>
      </w:r>
      <w:r>
        <w:rPr>
          <w:rFonts w:cs="宋体" w:hint="eastAsia"/>
        </w:rPr>
        <w:t xml:space="preserve"> </w:t>
      </w:r>
      <w:r>
        <w:t>搭台赋能</w:t>
      </w:r>
      <w:r>
        <w:t xml:space="preserve"> </w:t>
      </w:r>
      <w:r>
        <w:t>守正创新</w:t>
      </w:r>
    </w:p>
    <w:p w:rsidR="00A7123A" w:rsidRDefault="00A7123A" w:rsidP="00A7123A">
      <w:pPr>
        <w:ind w:firstLineChars="200" w:firstLine="420"/>
        <w:jc w:val="left"/>
      </w:pPr>
      <w:r>
        <w:rPr>
          <w:rFonts w:hint="eastAsia"/>
        </w:rPr>
        <w:t>这是一个呼唤创新奋斗的伟大时代。守正创新者进，团结奋斗者强。</w:t>
      </w:r>
    </w:p>
    <w:p w:rsidR="00A7123A" w:rsidRDefault="00A7123A" w:rsidP="00A7123A">
      <w:pPr>
        <w:ind w:firstLineChars="200" w:firstLine="420"/>
        <w:jc w:val="left"/>
      </w:pPr>
      <w:r>
        <w:rPr>
          <w:rFonts w:hint="eastAsia"/>
        </w:rPr>
        <w:t>锚定党的二十大对人民政协的战略部署，以改革创新精神推进党中央要求落地落实，是不断开创新时代人民政协工作新局面的根本路径。去年以来，省政协围绕贯彻落实党的二十大精神，全力打造“五大平台”，积极探索以平台创新赋能履职创新的有效做法和制度载体。</w:t>
      </w:r>
    </w:p>
    <w:p w:rsidR="00A7123A" w:rsidRDefault="00A7123A" w:rsidP="00A7123A">
      <w:pPr>
        <w:ind w:firstLineChars="200" w:firstLine="420"/>
        <w:jc w:val="left"/>
      </w:pPr>
      <w:r>
        <w:rPr>
          <w:rFonts w:hint="eastAsia"/>
        </w:rPr>
        <w:t>着眼发挥人民政协作为专门协商机构作用，打造“有事多商量”协商平台——聚焦协商主责主业，推动形成以全体会议为龙头、以专题议政性常委会会议和月度协商会为重点、以协商座谈会为常态的协商议政格局。</w:t>
      </w:r>
    </w:p>
    <w:p w:rsidR="00A7123A" w:rsidRDefault="00A7123A" w:rsidP="00A7123A">
      <w:pPr>
        <w:ind w:firstLineChars="200" w:firstLine="420"/>
        <w:jc w:val="left"/>
      </w:pPr>
      <w:r>
        <w:rPr>
          <w:rFonts w:hint="eastAsia"/>
        </w:rPr>
        <w:t>着眼完善委员联系界别群众的制度机制，打造“界别同心汇”聚识平台——以界别为依托，以委员为主体，在影响服务对象相对集中的区域建设实体场地，面向界别群众，特别是党外知识分子、非公有制经济人士、新的社会阶层人士开展活动，全省</w:t>
      </w:r>
      <w:r>
        <w:t>60</w:t>
      </w:r>
      <w:r>
        <w:t>个</w:t>
      </w:r>
      <w:r>
        <w:t>“</w:t>
      </w:r>
      <w:r>
        <w:t>界别同心汇</w:t>
      </w:r>
      <w:r>
        <w:t>”</w:t>
      </w:r>
      <w:r>
        <w:t>举办主题聚识活动</w:t>
      </w:r>
      <w:r>
        <w:t>130</w:t>
      </w:r>
      <w:r>
        <w:t>余场，联系界别群众</w:t>
      </w:r>
      <w:r>
        <w:t>7000</w:t>
      </w:r>
      <w:r>
        <w:t>余人次。</w:t>
      </w:r>
    </w:p>
    <w:p w:rsidR="00A7123A" w:rsidRDefault="00A7123A" w:rsidP="00A7123A">
      <w:pPr>
        <w:ind w:firstLineChars="200" w:firstLine="420"/>
        <w:jc w:val="left"/>
      </w:pPr>
      <w:r>
        <w:rPr>
          <w:rFonts w:hint="eastAsia"/>
        </w:rPr>
        <w:t>着眼加强党的创新理论学习，打造“学而系列”读书平台——面向全省各级政协委员，构建学而书院、学而书房、学而讲谈“三位一体”立体化学习体系，先后开展读书学习活动</w:t>
      </w:r>
      <w:r>
        <w:t>19</w:t>
      </w:r>
      <w:r>
        <w:t>次，三级政协委员全员上线入群，交流发帖</w:t>
      </w:r>
      <w:r>
        <w:t>12</w:t>
      </w:r>
      <w:r>
        <w:t>万余条，让政协委员始终保持学习在线、思想在线。</w:t>
      </w:r>
    </w:p>
    <w:p w:rsidR="00A7123A" w:rsidRDefault="00A7123A" w:rsidP="00A7123A">
      <w:pPr>
        <w:ind w:firstLineChars="200" w:firstLine="420"/>
        <w:jc w:val="left"/>
      </w:pPr>
      <w:r>
        <w:rPr>
          <w:rFonts w:hint="eastAsia"/>
        </w:rPr>
        <w:t>着眼拓展人民政协协商民主深度广度效度，打造“政协在线”数字平台——以信息技术赋能政协工作，通过集成个人事项、公文办理、事务审批、信息发布</w:t>
      </w:r>
      <w:r>
        <w:t>4</w:t>
      </w:r>
      <w:r>
        <w:t>种类型</w:t>
      </w:r>
      <w:r>
        <w:t>32</w:t>
      </w:r>
      <w:r>
        <w:t>个应用，机关事务实现</w:t>
      </w:r>
      <w:r>
        <w:t>“</w:t>
      </w:r>
      <w:r>
        <w:t>网上办</w:t>
      </w:r>
      <w:r>
        <w:t>”“</w:t>
      </w:r>
      <w:r>
        <w:t>掌上办</w:t>
      </w:r>
      <w:r>
        <w:t>”</w:t>
      </w:r>
      <w:r>
        <w:t>，数字政协数据规范列入数字山东工程标准，省市县三级政协贯通，推动</w:t>
      </w:r>
      <w:r>
        <w:t>“</w:t>
      </w:r>
      <w:r>
        <w:t>指尖上的协商民主</w:t>
      </w:r>
      <w:r>
        <w:t>”</w:t>
      </w:r>
      <w:r>
        <w:t>。</w:t>
      </w:r>
    </w:p>
    <w:p w:rsidR="00A7123A" w:rsidRDefault="00A7123A" w:rsidP="00A7123A">
      <w:pPr>
        <w:ind w:firstLineChars="200" w:firstLine="420"/>
        <w:jc w:val="left"/>
      </w:pPr>
      <w:r>
        <w:rPr>
          <w:rFonts w:hint="eastAsia"/>
        </w:rPr>
        <w:t>着眼向政协委员和社会各界传播党的好声音，打造“鲁力同心”宣传平台——开展首届“最美政协人”推宣工作，组织全省青少年开展“同上一堂思政课、同作一次社会调查、同写一篇模拟提案”三同活动，建设融媒体中心，以宣传驱动力提升思想引导力、履职影响力、工作创新力。</w:t>
      </w:r>
    </w:p>
    <w:p w:rsidR="00A7123A" w:rsidRDefault="00A7123A" w:rsidP="00A7123A">
      <w:pPr>
        <w:ind w:firstLineChars="200" w:firstLine="420"/>
        <w:jc w:val="left"/>
      </w:pPr>
      <w:r>
        <w:rPr>
          <w:rFonts w:hint="eastAsia"/>
        </w:rPr>
        <w:t>“下一步，省政协将充分释放‘五大平台’相互赋能、牵引集聚作用，进一步推动协商平台拓展延伸、聚识平台提质扩面、读书平台开放活跃、数字平台迭代升级、宣传平台融通共联，提升建、管、用水平，不断丰富深化平台内涵，带动各项经常性工作提质增效。”葛慧君说。</w:t>
      </w:r>
    </w:p>
    <w:p w:rsidR="00A7123A" w:rsidRDefault="00A7123A" w:rsidP="00A7123A">
      <w:pPr>
        <w:ind w:firstLineChars="200" w:firstLine="420"/>
        <w:jc w:val="left"/>
      </w:pPr>
      <w:r>
        <w:rPr>
          <w:rFonts w:hint="eastAsia"/>
        </w:rPr>
        <w:t>逐梦海岳胸中定，团结奋进正当时。在推进中国式现代化这个充满光荣和梦想的征程上，山东省政协将坚持以习近平新时代中国特色社会主义思想为指导，用汗水浇灌收获，以实干笃定前行，更好发挥专门协商机构作用，团结更多人想在一起、干在一起，为奋力谱写中国式现代化山东篇章作出新的更大贡献。</w:t>
      </w:r>
    </w:p>
    <w:p w:rsidR="00A7123A" w:rsidRDefault="00A7123A" w:rsidP="00A7123A">
      <w:pPr>
        <w:ind w:firstLineChars="200" w:firstLine="420"/>
        <w:jc w:val="left"/>
      </w:pPr>
      <w:r>
        <w:rPr>
          <w:rFonts w:hint="eastAsia"/>
        </w:rPr>
        <w:t>（文</w:t>
      </w:r>
      <w:r>
        <w:t>/</w:t>
      </w:r>
      <w:r>
        <w:t>盛建勇</w:t>
      </w:r>
      <w:r>
        <w:t xml:space="preserve"> </w:t>
      </w:r>
      <w:r>
        <w:t>本报记者</w:t>
      </w:r>
      <w:r>
        <w:t xml:space="preserve"> </w:t>
      </w:r>
      <w:r>
        <w:t>张文敬）</w:t>
      </w:r>
    </w:p>
    <w:p w:rsidR="00A7123A" w:rsidRDefault="00A7123A" w:rsidP="00A7123A">
      <w:pPr>
        <w:ind w:firstLineChars="200" w:firstLine="420"/>
        <w:jc w:val="right"/>
      </w:pPr>
      <w:r w:rsidRPr="00CB1392">
        <w:rPr>
          <w:rFonts w:hint="eastAsia"/>
        </w:rPr>
        <w:t>人民政协报</w:t>
      </w:r>
      <w:r>
        <w:rPr>
          <w:rFonts w:hint="eastAsia"/>
        </w:rPr>
        <w:t>2023-07-14</w:t>
      </w:r>
    </w:p>
    <w:p w:rsidR="00A7123A" w:rsidRDefault="00A7123A" w:rsidP="00D770E4">
      <w:pPr>
        <w:sectPr w:rsidR="00A7123A" w:rsidSect="00D770E4">
          <w:type w:val="continuous"/>
          <w:pgSz w:w="11906" w:h="16838"/>
          <w:pgMar w:top="1644" w:right="1236" w:bottom="1418" w:left="1814" w:header="851" w:footer="907" w:gutter="0"/>
          <w:pgNumType w:start="1"/>
          <w:cols w:space="720"/>
          <w:docGrid w:type="lines" w:linePitch="341" w:charSpace="2373"/>
        </w:sectPr>
      </w:pPr>
    </w:p>
    <w:p w:rsidR="008D5D0F" w:rsidRDefault="008D5D0F"/>
    <w:sectPr w:rsidR="008D5D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7123A"/>
    <w:rsid w:val="008D5D0F"/>
    <w:rsid w:val="00A71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12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712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Company>Microsoft</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2023-07-26T08:29:00Z</dcterms:created>
</cp:coreProperties>
</file>