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47D5" w:rsidRDefault="002847D5" w:rsidP="004C1706">
      <w:pPr>
        <w:pStyle w:val="1"/>
      </w:pPr>
      <w:r w:rsidRPr="00554C5B">
        <w:rPr>
          <w:rFonts w:hint="eastAsia"/>
        </w:rPr>
        <w:t>陇西县政协“委员驿站”履职实践小记</w:t>
      </w:r>
    </w:p>
    <w:p w:rsidR="002847D5" w:rsidRDefault="002847D5" w:rsidP="002847D5">
      <w:pPr>
        <w:ind w:firstLineChars="200" w:firstLine="420"/>
        <w:jc w:val="left"/>
      </w:pPr>
      <w:r w:rsidRPr="00554C5B">
        <w:rPr>
          <w:rFonts w:hint="eastAsia"/>
        </w:rPr>
        <w:t>“驿站”履好职</w:t>
      </w:r>
      <w:r w:rsidRPr="00554C5B">
        <w:t xml:space="preserve"> “</w:t>
      </w:r>
      <w:r w:rsidRPr="00554C5B">
        <w:t>一线</w:t>
      </w:r>
      <w:r w:rsidRPr="00554C5B">
        <w:t>”</w:t>
      </w:r>
      <w:r w:rsidRPr="00554C5B">
        <w:t>献良策</w:t>
      </w:r>
    </w:p>
    <w:p w:rsidR="002847D5" w:rsidRDefault="002847D5" w:rsidP="002847D5">
      <w:pPr>
        <w:ind w:firstLineChars="200" w:firstLine="420"/>
        <w:jc w:val="left"/>
      </w:pPr>
      <w:r w:rsidRPr="00554C5B">
        <w:t>——</w:t>
      </w:r>
      <w:r w:rsidRPr="00554C5B">
        <w:t>陇西县政协</w:t>
      </w:r>
      <w:r w:rsidRPr="00554C5B">
        <w:t>“</w:t>
      </w:r>
      <w:r w:rsidRPr="00554C5B">
        <w:t>委员驿站</w:t>
      </w:r>
      <w:r w:rsidRPr="00554C5B">
        <w:t>”</w:t>
      </w:r>
      <w:r w:rsidRPr="00554C5B">
        <w:t>履职实践小记</w:t>
      </w:r>
    </w:p>
    <w:p w:rsidR="002847D5" w:rsidRDefault="002847D5" w:rsidP="002847D5">
      <w:pPr>
        <w:ind w:firstLineChars="200" w:firstLine="420"/>
        <w:jc w:val="left"/>
      </w:pPr>
      <w:r>
        <w:rPr>
          <w:rFonts w:hint="eastAsia"/>
        </w:rPr>
        <w:t>通讯员</w:t>
      </w:r>
      <w:r>
        <w:t xml:space="preserve"> </w:t>
      </w:r>
      <w:r>
        <w:t>张登华</w:t>
      </w:r>
    </w:p>
    <w:p w:rsidR="002847D5" w:rsidRDefault="002847D5" w:rsidP="002847D5">
      <w:pPr>
        <w:ind w:firstLineChars="200" w:firstLine="420"/>
        <w:jc w:val="left"/>
      </w:pPr>
      <w:r>
        <w:rPr>
          <w:rFonts w:hint="eastAsia"/>
        </w:rPr>
        <w:t>盛夏时节，一场透雨过后，陇西药圃园里药香四溢。一场不同以往的“微协商</w:t>
      </w:r>
      <w:r>
        <w:t>+</w:t>
      </w:r>
      <w:r>
        <w:t>微培训</w:t>
      </w:r>
      <w:r>
        <w:t>”</w:t>
      </w:r>
      <w:r>
        <w:t>正在陇西药圃园政协</w:t>
      </w:r>
      <w:r>
        <w:t>“</w:t>
      </w:r>
      <w:r>
        <w:t>委员驿站</w:t>
      </w:r>
      <w:r>
        <w:t>”</w:t>
      </w:r>
      <w:r>
        <w:t>深入展开。</w:t>
      </w:r>
    </w:p>
    <w:p w:rsidR="002847D5" w:rsidRDefault="002847D5" w:rsidP="002847D5">
      <w:pPr>
        <w:ind w:firstLineChars="200" w:firstLine="420"/>
        <w:jc w:val="left"/>
      </w:pPr>
      <w:r>
        <w:rPr>
          <w:rFonts w:hint="eastAsia"/>
        </w:rPr>
        <w:t>“造成中药材种质退化的原因是多方面的，有轮作倒茬不够的原因，也有盲目引种的因素，还有对种子种苗提纯复壮、驯化培育技术攻关研究不够的问题……”担当此次“委员驿站”协商主持人的驻站委员、陇西县政协常委、县农技中心首阳区域站站长、研究员张玉云凭借多年扎根中药材种植领域的工作经验，向与会的界别委员和药农道出了药农的种植困惑。</w:t>
      </w:r>
    </w:p>
    <w:p w:rsidR="002847D5" w:rsidRDefault="002847D5" w:rsidP="002847D5">
      <w:pPr>
        <w:ind w:firstLineChars="200" w:firstLine="420"/>
        <w:jc w:val="left"/>
      </w:pPr>
      <w:r>
        <w:rPr>
          <w:rFonts w:hint="eastAsia"/>
        </w:rPr>
        <w:t>听了张玉云委员深入浅出的专业分析，加之他多年扎根陇西药圃园推广中药材种植新技术取得的已有经验，参加“委员驿站”微协商的界别委员以及药农代表纷纷表示，将在今后的种植栽培过程中更加注重轮作倒茬，更加相信科学种植，积极示范带头开展标准化种植、专业化种植，让“委员驿站”的良策变“良药”。</w:t>
      </w:r>
    </w:p>
    <w:p w:rsidR="002847D5" w:rsidRDefault="002847D5" w:rsidP="002847D5">
      <w:pPr>
        <w:ind w:firstLineChars="200" w:firstLine="420"/>
        <w:jc w:val="left"/>
      </w:pPr>
      <w:r>
        <w:rPr>
          <w:rFonts w:hint="eastAsia"/>
        </w:rPr>
        <w:t>“我们平时主要开展品种引进驯化、种质资源保护、科技孵化展示、科技成果转化、科普教育培训、标准化种植推广等工作。自建园以来，引进中药材</w:t>
      </w:r>
      <w:r>
        <w:t>234</w:t>
      </w:r>
      <w:r>
        <w:t>个品种，驯化成功</w:t>
      </w:r>
      <w:r>
        <w:t>192</w:t>
      </w:r>
      <w:r>
        <w:t>个品种，累计向全县范围内大面积推广栽培的中药材品种有</w:t>
      </w:r>
      <w:r>
        <w:t>40</w:t>
      </w:r>
      <w:r>
        <w:t>多个，累计举办各类培训实训</w:t>
      </w:r>
      <w:r>
        <w:t>75</w:t>
      </w:r>
      <w:r>
        <w:t>期（次），培训实训人数达到</w:t>
      </w:r>
      <w:r>
        <w:t>5000</w:t>
      </w:r>
      <w:r>
        <w:t>余人。</w:t>
      </w:r>
      <w:r>
        <w:t>”</w:t>
      </w:r>
      <w:r>
        <w:t>张玉云委员介绍说。</w:t>
      </w:r>
    </w:p>
    <w:p w:rsidR="002847D5" w:rsidRDefault="002847D5" w:rsidP="002847D5">
      <w:pPr>
        <w:ind w:firstLineChars="200" w:firstLine="420"/>
        <w:jc w:val="left"/>
      </w:pPr>
      <w:r>
        <w:rPr>
          <w:rFonts w:hint="eastAsia"/>
        </w:rPr>
        <w:t>“驿站”履职忙、“一线”献良策。在陇西县权家湾镇焦家湾产业融合示范园区，来自县政协第二界别小组的</w:t>
      </w:r>
      <w:r>
        <w:t>8</w:t>
      </w:r>
      <w:r>
        <w:t>名界别委员依托园区</w:t>
      </w:r>
      <w:r>
        <w:t>“</w:t>
      </w:r>
      <w:r>
        <w:t>委员驿站</w:t>
      </w:r>
      <w:r>
        <w:t>”</w:t>
      </w:r>
      <w:r>
        <w:t>，深入园区与乡镇负责人、园区经营户就共享田园认购、特色烧烤、网红打卡为主题的</w:t>
      </w:r>
      <w:r>
        <w:t>“</w:t>
      </w:r>
      <w:r>
        <w:t>爱尚田园</w:t>
      </w:r>
      <w:r>
        <w:t>”</w:t>
      </w:r>
      <w:r>
        <w:t>亲子共享农场建设深入交流、建言献策。</w:t>
      </w:r>
    </w:p>
    <w:p w:rsidR="002847D5" w:rsidRDefault="002847D5" w:rsidP="002847D5">
      <w:pPr>
        <w:ind w:firstLineChars="200" w:firstLine="420"/>
        <w:jc w:val="left"/>
      </w:pPr>
      <w:r>
        <w:rPr>
          <w:rFonts w:hint="eastAsia"/>
        </w:rPr>
        <w:t>“希望我们的‘委员驿站’能够打造成为凝聚共识的新平台、学习交流的新载体、联系群众的新纽带、协商民主的新路径。”活动中，委员们围绕主题畅所欲言，各抒己见。受邀参加活动的县政协智库专家、相关部门负责人也纷纷主动发言，既从不同的视角、不同的层次进行分享，也针对委员建议进行回应，还对“委员驿站”活动提出了意见建议。</w:t>
      </w:r>
    </w:p>
    <w:p w:rsidR="002847D5" w:rsidRDefault="002847D5" w:rsidP="002847D5">
      <w:pPr>
        <w:ind w:firstLineChars="200" w:firstLine="420"/>
        <w:jc w:val="left"/>
      </w:pPr>
      <w:r>
        <w:rPr>
          <w:rFonts w:hint="eastAsia"/>
        </w:rPr>
        <w:t>今年以来，县政协充分发挥人民政协专门协商机构作用，在创新建立界别委员活动室和部门委员联络室的基础上，进一步拓展协商途径、丰富协商形式、延伸协商触角，在陇西药圃园、甘肃壹玖柒捌文化公司、焦家湾产业融合示范园区、百誉现代农业产业园区等</w:t>
      </w:r>
      <w:r>
        <w:t>10</w:t>
      </w:r>
      <w:r>
        <w:t>多个涉及特色产业、文化旅游、教育卫生领域的产业园区、经营主体相继揭牌成立政协</w:t>
      </w:r>
      <w:r>
        <w:t>“</w:t>
      </w:r>
      <w:r>
        <w:t>委员驿站</w:t>
      </w:r>
      <w:r>
        <w:t>”</w:t>
      </w:r>
      <w:r>
        <w:t>，开展</w:t>
      </w:r>
      <w:r>
        <w:t>“</w:t>
      </w:r>
      <w:r>
        <w:t>委员驿站</w:t>
      </w:r>
      <w:r>
        <w:t>”</w:t>
      </w:r>
      <w:r>
        <w:t>活动，</w:t>
      </w:r>
      <w:r>
        <w:t>“</w:t>
      </w:r>
      <w:r>
        <w:t>委员驿站</w:t>
      </w:r>
      <w:r>
        <w:t>”</w:t>
      </w:r>
      <w:r>
        <w:t>日渐成为全县政协委员学习交流的园地、履职实践的阵地、协商建言的场地，广泛收集社情民意信息的</w:t>
      </w:r>
      <w:r>
        <w:t>“</w:t>
      </w:r>
      <w:r>
        <w:t>窗口</w:t>
      </w:r>
      <w:r>
        <w:t>”</w:t>
      </w:r>
      <w:r>
        <w:t>，助推基层协商民主建设的</w:t>
      </w:r>
      <w:r>
        <w:t>“</w:t>
      </w:r>
      <w:r>
        <w:t>一线</w:t>
      </w:r>
      <w:r>
        <w:t>”</w:t>
      </w:r>
      <w:r>
        <w:t>。</w:t>
      </w:r>
    </w:p>
    <w:p w:rsidR="002847D5" w:rsidRDefault="002847D5" w:rsidP="002847D5">
      <w:pPr>
        <w:ind w:firstLineChars="200" w:firstLine="420"/>
        <w:jc w:val="right"/>
      </w:pPr>
      <w:r w:rsidRPr="00554C5B">
        <w:rPr>
          <w:rFonts w:hint="eastAsia"/>
        </w:rPr>
        <w:t>民主协商报</w:t>
      </w:r>
      <w:r>
        <w:rPr>
          <w:rFonts w:hint="eastAsia"/>
        </w:rPr>
        <w:t>2023-07-19</w:t>
      </w:r>
    </w:p>
    <w:p w:rsidR="002847D5" w:rsidRDefault="002847D5" w:rsidP="00D770E4">
      <w:pPr>
        <w:sectPr w:rsidR="002847D5" w:rsidSect="00D770E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A650C" w:rsidRDefault="00BA650C"/>
    <w:sectPr w:rsidR="00BA650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2847D5"/>
    <w:rsid w:val="002847D5"/>
    <w:rsid w:val="00BA65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847D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2847D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167</Words>
  <Characters>956</Characters>
  <Application>Microsoft Office Word</Application>
  <DocSecurity>0</DocSecurity>
  <Lines>7</Lines>
  <Paragraphs>2</Paragraphs>
  <ScaleCrop>false</ScaleCrop>
  <Company>Microsoft</Company>
  <LinksUpToDate>false</LinksUpToDate>
  <CharactersWithSpaces>1121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2023-07-26T08:29:00Z</dcterms:created>
</cp:coreProperties>
</file>