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02C" w:rsidRDefault="007A602C" w:rsidP="00B53F1D">
      <w:pPr>
        <w:pStyle w:val="1"/>
      </w:pPr>
      <w:r w:rsidRPr="00B53F1D">
        <w:rPr>
          <w:rFonts w:hint="eastAsia"/>
        </w:rPr>
        <w:t>乐陵市审计局探索党建与业务深度融合——“青铜镜”为审计“聚势赋能”</w:t>
      </w:r>
    </w:p>
    <w:p w:rsidR="007A602C" w:rsidRDefault="007A602C" w:rsidP="007A602C">
      <w:pPr>
        <w:ind w:firstLineChars="200" w:firstLine="420"/>
      </w:pPr>
      <w:r>
        <w:rPr>
          <w:rFonts w:hint="eastAsia"/>
        </w:rPr>
        <w:t>“以铜为镜，可以正衣冠；以史为镜，可以知兴替；以人为镜，可以明得失。”</w:t>
      </w:r>
    </w:p>
    <w:p w:rsidR="007A602C" w:rsidRDefault="007A602C" w:rsidP="007A602C">
      <w:pPr>
        <w:ind w:firstLineChars="200" w:firstLine="420"/>
      </w:pPr>
      <w:r>
        <w:t>2018</w:t>
      </w:r>
      <w:r>
        <w:t>年以来，乐陵市审计局全力打造</w:t>
      </w:r>
      <w:r>
        <w:t>“</w:t>
      </w:r>
      <w:r>
        <w:t>青铜镜</w:t>
      </w:r>
      <w:r>
        <w:t>”</w:t>
      </w:r>
      <w:r>
        <w:t>机关党建品牌，并围绕</w:t>
      </w:r>
      <w:r>
        <w:t>“</w:t>
      </w:r>
      <w:r>
        <w:t>品牌</w:t>
      </w:r>
      <w:r>
        <w:t>”</w:t>
      </w:r>
      <w:r>
        <w:t>开展一系列活动、实施多项工作、打造多处党建阵地，把品牌建设作为凝聚力量的有力武器，聚焦主责主业，贯穿审计工作各领域、全过程，努力锻造忠诚干净担当的审计队伍。</w:t>
      </w:r>
    </w:p>
    <w:p w:rsidR="007A602C" w:rsidRDefault="007A602C" w:rsidP="007A602C">
      <w:pPr>
        <w:ind w:firstLineChars="200" w:firstLine="420"/>
      </w:pPr>
      <w:r>
        <w:rPr>
          <w:rFonts w:hint="eastAsia"/>
        </w:rPr>
        <w:t>多年来，他们积极探索党建与审计业务深度融合，建立起党建与审计业务互促互进、同频共振、同向发力的长效之路，实现把“人”聚起来，把“魂”筑起来，把“事”干起来，为全市经济社会高质量发展注入了审计力量。</w:t>
      </w:r>
    </w:p>
    <w:p w:rsidR="007A602C" w:rsidRDefault="007A602C" w:rsidP="007A602C">
      <w:pPr>
        <w:ind w:firstLineChars="200" w:firstLine="420"/>
      </w:pPr>
      <w:r>
        <w:rPr>
          <w:rFonts w:hint="eastAsia"/>
        </w:rPr>
        <w:t>聚“人”：</w:t>
      </w:r>
      <w:r>
        <w:t xml:space="preserve"> </w:t>
      </w:r>
      <w:r>
        <w:t>构建</w:t>
      </w:r>
      <w:r>
        <w:t>“</w:t>
      </w:r>
      <w:r>
        <w:t>强审先锋</w:t>
      </w:r>
      <w:r>
        <w:t>”</w:t>
      </w:r>
      <w:r>
        <w:t>大矩阵</w:t>
      </w:r>
    </w:p>
    <w:p w:rsidR="007A602C" w:rsidRDefault="007A602C" w:rsidP="007A602C">
      <w:pPr>
        <w:ind w:firstLineChars="200" w:firstLine="420"/>
      </w:pPr>
      <w:r>
        <w:rPr>
          <w:rFonts w:hint="eastAsia"/>
        </w:rPr>
        <w:t>打造实干型党支部，主体和关键是人。鉴于此，乐陵市审计局按照服务群众、创新机制、聚焦主业的工作理念，找准党建工作与审计中心工作双向切入、融合并进的着力点，驱动“红色引擎”，树立“银色榜样”，激发“青团活力”，将更多先进力量融入“强审先锋”矩阵，推动党建与业务深度融合。</w:t>
      </w:r>
    </w:p>
    <w:p w:rsidR="007A602C" w:rsidRDefault="007A602C" w:rsidP="007A602C">
      <w:pPr>
        <w:ind w:firstLineChars="200" w:firstLine="420"/>
      </w:pPr>
      <w:r>
        <w:rPr>
          <w:rFonts w:hint="eastAsia"/>
        </w:rPr>
        <w:t>“‘青铜镜’文化，不仅是单位更是乐陵的党建旗帜品牌，也是我们青年一代审计人的骄傲和为之奋斗的目标”该局经济责任审计科科员张艺说。她所在的专题项目团队每日对标对表先进是成员必修课。历经一次次锻炼，</w:t>
      </w:r>
      <w:r>
        <w:t>27</w:t>
      </w:r>
      <w:r>
        <w:t>岁的她练就了扎实的基本功，早已能独当一面。</w:t>
      </w:r>
    </w:p>
    <w:p w:rsidR="007A602C" w:rsidRDefault="007A602C" w:rsidP="007A602C">
      <w:pPr>
        <w:ind w:firstLineChars="200" w:firstLine="420"/>
      </w:pPr>
      <w:r>
        <w:rPr>
          <w:rFonts w:hint="eastAsia"/>
        </w:rPr>
        <w:t>为让年轻审计干部加快适应新形势、掌握新政策、锻炼新能力、活跃新思维，尽快融入审计“大家庭”，乐陵市审计局组建起由年轻党员干部、入党积极分子组成的数据分析、专题项目等团队，合力完成全年</w:t>
      </w:r>
      <w:r>
        <w:t>20</w:t>
      </w:r>
      <w:r>
        <w:t>多个审计项目，并实行</w:t>
      </w:r>
      <w:r>
        <w:t>“</w:t>
      </w:r>
      <w:r>
        <w:t>融合审计</w:t>
      </w:r>
      <w:r>
        <w:t>”</w:t>
      </w:r>
      <w:r>
        <w:t>，按缓急程度</w:t>
      </w:r>
      <w:r>
        <w:t>“</w:t>
      </w:r>
      <w:r>
        <w:t>错峰</w:t>
      </w:r>
      <w:r>
        <w:t>”</w:t>
      </w:r>
      <w:r>
        <w:t>式搭配审计年轻力量，创新做好</w:t>
      </w:r>
      <w:r>
        <w:t>“</w:t>
      </w:r>
      <w:r>
        <w:t>上审下</w:t>
      </w:r>
      <w:r>
        <w:t>”“</w:t>
      </w:r>
      <w:r>
        <w:t>交叉审</w:t>
      </w:r>
      <w:r>
        <w:t>”“</w:t>
      </w:r>
      <w:r>
        <w:t>联合审</w:t>
      </w:r>
      <w:r>
        <w:t>”</w:t>
      </w:r>
      <w:r>
        <w:t>。</w:t>
      </w:r>
    </w:p>
    <w:p w:rsidR="007A602C" w:rsidRDefault="007A602C" w:rsidP="007A602C">
      <w:pPr>
        <w:ind w:firstLineChars="200" w:firstLine="420"/>
      </w:pPr>
      <w:r>
        <w:rPr>
          <w:rFonts w:hint="eastAsia"/>
        </w:rPr>
        <w:t>今年</w:t>
      </w:r>
      <w:r>
        <w:t>3</w:t>
      </w:r>
      <w:r>
        <w:t>月份，张艺参加了全省某银行系统信贷资产管理全流程审计。面对庞大的数据库及各类台账，每晚十点结束工作后，她和同事回房间及时</w:t>
      </w:r>
      <w:r>
        <w:t>“</w:t>
      </w:r>
      <w:r>
        <w:t>充电</w:t>
      </w:r>
      <w:r>
        <w:t>”</w:t>
      </w:r>
      <w:r>
        <w:t>学习成为常态。功夫不负有心人，很快就有了收获：经过不断分类筛选、大数据分析，他们找准了某银行在不良贷款中的隐匿信息及相关还款</w:t>
      </w:r>
      <w:r>
        <w:t>“</w:t>
      </w:r>
      <w:r>
        <w:t>问题</w:t>
      </w:r>
      <w:r>
        <w:t>”</w:t>
      </w:r>
      <w:r>
        <w:t>。由此，问题被挖了出来。</w:t>
      </w:r>
    </w:p>
    <w:p w:rsidR="007A602C" w:rsidRDefault="007A602C" w:rsidP="007A602C">
      <w:pPr>
        <w:ind w:firstLineChars="200" w:firstLine="420"/>
      </w:pPr>
      <w:r>
        <w:rPr>
          <w:rFonts w:hint="eastAsia"/>
        </w:rPr>
        <w:t>“审计工作需要接触不同行业、不同领域，这就要求审计人要时刻讲党性、讲原则，不断学习钻研各类知识，真正学以致用。”张艺说。乐陵市审计局不断为新生力量“育苗施肥”，由年轻技术型干部任“青团”主要成员，深入探索流程式数字化审计，采用线上数据分析、线下无人机数据采集，成功跟踪审计多个项目，使全局大数据审计实现新突破。</w:t>
      </w:r>
    </w:p>
    <w:p w:rsidR="007A602C" w:rsidRDefault="007A602C" w:rsidP="007A602C">
      <w:pPr>
        <w:ind w:firstLineChars="200" w:firstLine="420"/>
      </w:pPr>
      <w:r>
        <w:rPr>
          <w:rFonts w:hint="eastAsia"/>
        </w:rPr>
        <w:t>“强审先锋”矩阵离不了“青团”支撑，更离不开“银辉”和“红领”担当。为全面提升审计干部继承优秀传统、保持严谨作风的能力，搭建“忆思课堂”平台，他们聘请离退休老同志讲述审计机关创立发展的艰辛历程及辉煌成就，将审计机关甘于奉献、敢于挑战、勇于突破的精神传递给每一位审计人，全面提高审计干部的责任感、使命感和职业自豪感。同时，组建老干部党员志愿服务队，疫情期间到包保小区开展疫情防控、文明创建等工作，引导老干部发挥“银辉力量”，助力社会发展。</w:t>
      </w:r>
    </w:p>
    <w:p w:rsidR="007A602C" w:rsidRDefault="007A602C" w:rsidP="007A602C">
      <w:pPr>
        <w:ind w:firstLineChars="200" w:firstLine="420"/>
      </w:pPr>
      <w:r>
        <w:rPr>
          <w:rFonts w:hint="eastAsia"/>
        </w:rPr>
        <w:t>此外，该局持续推进“党建</w:t>
      </w:r>
      <w:r>
        <w:t>+</w:t>
      </w:r>
      <w:r>
        <w:t>红领</w:t>
      </w:r>
      <w:r>
        <w:t>+</w:t>
      </w:r>
      <w:r>
        <w:t>审计项目</w:t>
      </w:r>
      <w:r>
        <w:t>”</w:t>
      </w:r>
      <w:r>
        <w:t>的党建模式，充分发挥党员干部、科室长等中坚</w:t>
      </w:r>
      <w:r>
        <w:t>“</w:t>
      </w:r>
      <w:r>
        <w:t>红领</w:t>
      </w:r>
      <w:r>
        <w:t>”</w:t>
      </w:r>
      <w:r>
        <w:t>力量作用，围绕市委、市政府关心的热点、焦点和难点问题谋划审计项目，组建以中坚力量任组长的</w:t>
      </w:r>
      <w:r>
        <w:t>“</w:t>
      </w:r>
      <w:r>
        <w:t>组团式</w:t>
      </w:r>
      <w:r>
        <w:t>”</w:t>
      </w:r>
      <w:r>
        <w:t>审计团队，采取</w:t>
      </w:r>
      <w:r>
        <w:t>“</w:t>
      </w:r>
      <w:r>
        <w:t>经济责任审计</w:t>
      </w:r>
      <w:r>
        <w:t>+</w:t>
      </w:r>
      <w:r>
        <w:t>政策跟踪审计</w:t>
      </w:r>
      <w:r>
        <w:t>+</w:t>
      </w:r>
      <w:r>
        <w:t>预算执行审计</w:t>
      </w:r>
      <w:r>
        <w:t>+</w:t>
      </w:r>
      <w:r>
        <w:t>投资审计</w:t>
      </w:r>
      <w:r>
        <w:t>+</w:t>
      </w:r>
      <w:r>
        <w:t>自然资源资产离任审计</w:t>
      </w:r>
      <w:r>
        <w:t>”</w:t>
      </w:r>
      <w:r>
        <w:t>的审计模式，加强审计工作、审计项目统筹，实现了一次进点、一审多项、一审多果、一果多用。他们还大力推行</w:t>
      </w:r>
      <w:r>
        <w:t>“</w:t>
      </w:r>
      <w:r>
        <w:t>项目工作法</w:t>
      </w:r>
      <w:r>
        <w:t>”“</w:t>
      </w:r>
      <w:r>
        <w:t>挂图作战法</w:t>
      </w:r>
      <w:r>
        <w:t>”</w:t>
      </w:r>
      <w:r>
        <w:t>，在行业性、区域性重大项目审计中，实行台账式管理、项目化推进，明确责任主体、进度时限和工作措施，列出清单</w:t>
      </w:r>
      <w:r>
        <w:rPr>
          <w:rFonts w:hint="eastAsia"/>
        </w:rPr>
        <w:t>、挂牌销号，逐条逐项推进落实，让中坚力量身上有担子、有目标、有成绩。</w:t>
      </w:r>
    </w:p>
    <w:p w:rsidR="007A602C" w:rsidRDefault="007A602C" w:rsidP="007A602C">
      <w:pPr>
        <w:ind w:firstLineChars="200" w:firstLine="420"/>
      </w:pPr>
      <w:r>
        <w:rPr>
          <w:rFonts w:hint="eastAsia"/>
        </w:rPr>
        <w:t>铸“魂”：做强队伍建设“硬支撑”</w:t>
      </w:r>
    </w:p>
    <w:p w:rsidR="007A602C" w:rsidRDefault="007A602C" w:rsidP="007A602C">
      <w:pPr>
        <w:ind w:firstLineChars="200" w:firstLine="420"/>
      </w:pPr>
      <w:r>
        <w:rPr>
          <w:rFonts w:hint="eastAsia"/>
        </w:rPr>
        <w:t>队伍建设，是审计工作之“根”。乐陵市审计局通过开展思想政治工作，引导广大干部职工牢固树立理想信念，为党员、干部成才成长搭建平台，不断为审计事业高质量发展提供人才智力支持。</w:t>
      </w:r>
    </w:p>
    <w:p w:rsidR="007A602C" w:rsidRDefault="007A602C" w:rsidP="007A602C">
      <w:pPr>
        <w:ind w:firstLineChars="200" w:firstLine="420"/>
      </w:pPr>
      <w:r>
        <w:rPr>
          <w:rFonts w:hint="eastAsia"/>
        </w:rPr>
        <w:t>每年第四季度开始，每天上午</w:t>
      </w:r>
      <w:r>
        <w:t>8</w:t>
      </w:r>
      <w:r>
        <w:t>点开展</w:t>
      </w:r>
      <w:r>
        <w:t>“</w:t>
      </w:r>
      <w:r>
        <w:t>每日学法</w:t>
      </w:r>
      <w:r>
        <w:t>”</w:t>
      </w:r>
      <w:r>
        <w:t>活动，每半月的周五下午开展</w:t>
      </w:r>
      <w:r>
        <w:t>“</w:t>
      </w:r>
      <w:r>
        <w:t>悦读学法</w:t>
      </w:r>
      <w:r>
        <w:t>”</w:t>
      </w:r>
      <w:r>
        <w:t>活动，该局</w:t>
      </w:r>
      <w:r>
        <w:t>5</w:t>
      </w:r>
      <w:r>
        <w:t>年来一直保持这样的传统。他们坚持把学习习近平新时代中国特色社会主义思想作为首要政治任务，把审计相关法律法规作为学习重点，同时穿插信息宣传、新闻摄影、硬笔书法、减压瑜伽、政务礼仪等学习，旨在全面提升审计干部综合素质，展现新时代审计人的精神风貌，自觉运用法治思维和法治方式深化改革、推动审计事业健康发展。</w:t>
      </w:r>
    </w:p>
    <w:p w:rsidR="007A602C" w:rsidRDefault="007A602C" w:rsidP="007A602C">
      <w:pPr>
        <w:ind w:firstLineChars="200" w:firstLine="420"/>
      </w:pPr>
      <w:r>
        <w:rPr>
          <w:rFonts w:hint="eastAsia"/>
        </w:rPr>
        <w:t>与此同时，他们积极开展“我是党员我带头”、“亮身份</w:t>
      </w:r>
      <w:r>
        <w:t xml:space="preserve"> </w:t>
      </w:r>
      <w:r>
        <w:t>作表率</w:t>
      </w:r>
      <w:r>
        <w:t>”</w:t>
      </w:r>
      <w:r>
        <w:t>、</w:t>
      </w:r>
      <w:r>
        <w:t>“</w:t>
      </w:r>
      <w:r>
        <w:t>党史知识学习</w:t>
      </w:r>
      <w:r>
        <w:t>”</w:t>
      </w:r>
      <w:r>
        <w:t>等活动，每月开展</w:t>
      </w:r>
      <w:r>
        <w:t>“</w:t>
      </w:r>
      <w:r>
        <w:t>青铜镜</w:t>
      </w:r>
      <w:r>
        <w:t>”</w:t>
      </w:r>
      <w:r>
        <w:t>党建知识测试，第一时间反馈测试结果并作为党员积分制的一项内容，倒逼全体党员干部加强理论知识学习，在基层一线积极培育</w:t>
      </w:r>
      <w:r>
        <w:t>“</w:t>
      </w:r>
      <w:r>
        <w:t>思想红</w:t>
      </w:r>
      <w:r>
        <w:t>”</w:t>
      </w:r>
      <w:r>
        <w:t>。他们还结合审计工作特点，推行临时党支部管理模式。该局凡是外派审计组有</w:t>
      </w:r>
      <w:r>
        <w:t>3</w:t>
      </w:r>
      <w:r>
        <w:t>名以上党员的均成立临时党支部，做到了哪里有党员哪里就有党组织，哪里有党组织哪里就有健全的组织生活，让党员始终有一种责任感、归属感。</w:t>
      </w:r>
    </w:p>
    <w:p w:rsidR="007A602C" w:rsidRDefault="007A602C" w:rsidP="007A602C">
      <w:pPr>
        <w:ind w:firstLineChars="200" w:firstLine="420"/>
      </w:pPr>
      <w:r>
        <w:rPr>
          <w:rFonts w:hint="eastAsia"/>
        </w:rPr>
        <w:t>多年来，该局积极落实走访慰问制度，每逢重要节假日走访老干部、老党员、困难群众成了“习惯性动作”。如干部职工遇到重大困难、较大情绪波动时，该局均有专人入户走访，及时掌握思想动态。在走访离退休老干部时，还会认真听取对审计工作的意见和建议，第一时间进行研讨落实。在深入开展“巾帼送暖”关爱帮扶、爱心助学志愿服务活动的基础上，他们注重发挥党员阵地作用，该局“职工书屋”、“老干部活动之家”常年开放，供职工借阅图书、锻炼身体；为确保党组决策及时准确传达到每一位干部职工，他们为该局离退休老干部建立专门工作群，及时动态分享工作内容，增强了老同志的集体感和归属感。</w:t>
      </w:r>
    </w:p>
    <w:p w:rsidR="007A602C" w:rsidRDefault="007A602C" w:rsidP="007A602C">
      <w:pPr>
        <w:ind w:firstLineChars="200" w:firstLine="420"/>
      </w:pPr>
      <w:r>
        <w:rPr>
          <w:rFonts w:hint="eastAsia"/>
        </w:rPr>
        <w:t>为锻造“铁一般的纪律”，该局以全员量化考核制度为抓手，将审计工作、行政工作合理计算分值，形成绩效考核办法，将年终考核成绩纳入评先树优、职称评聘等，以考核促管理</w:t>
      </w:r>
      <w:r>
        <w:t>,</w:t>
      </w:r>
      <w:r>
        <w:t>以管理促规范，打造规范化、重实效、创新型审计干部队伍。同时，他们注重强化全体干部职工的政治意识、责任意识和规矩意识，常态化开展廉政谈心谈话，及时指出职工思想、作风、纪律等方面的苗头性、倾向性问题，广泛开展批评教育，建立完善权责清晰、风险明确、预警及时的廉政风险防控机制。</w:t>
      </w:r>
    </w:p>
    <w:p w:rsidR="007A602C" w:rsidRDefault="007A602C" w:rsidP="007A602C">
      <w:pPr>
        <w:ind w:firstLineChars="200" w:firstLine="420"/>
      </w:pPr>
      <w:r>
        <w:rPr>
          <w:rFonts w:hint="eastAsia"/>
        </w:rPr>
        <w:t>干“事”：党建引领释放“新动能”</w:t>
      </w:r>
    </w:p>
    <w:p w:rsidR="007A602C" w:rsidRDefault="007A602C" w:rsidP="007A602C">
      <w:pPr>
        <w:ind w:firstLineChars="200" w:firstLine="420"/>
      </w:pPr>
      <w:r>
        <w:rPr>
          <w:rFonts w:hint="eastAsia"/>
        </w:rPr>
        <w:t>全省审计系统先进集体、全省优秀内部审计协会、全省内部审计工作先进单位、省级精神文明单位、全省五四红旗团支部、省三八红旗集体、全省档案工作先进单位、德州市先进基层党组织、德州市首批过硬党支部、“银领先锋”党支部，</w:t>
      </w:r>
      <w:r>
        <w:t xml:space="preserve"> 2017</w:t>
      </w:r>
      <w:r>
        <w:t>年以来，实施的审计项目共获</w:t>
      </w:r>
      <w:r>
        <w:t>10</w:t>
      </w:r>
      <w:r>
        <w:t>次市级优秀或表彰、</w:t>
      </w:r>
      <w:r>
        <w:t>3</w:t>
      </w:r>
      <w:r>
        <w:t>次省级优秀或表彰，</w:t>
      </w:r>
      <w:r>
        <w:t>2019</w:t>
      </w:r>
      <w:r>
        <w:t>年，荣获</w:t>
      </w:r>
      <w:r>
        <w:t>“</w:t>
      </w:r>
      <w:r>
        <w:t>全市协同发展综合考评一等奖</w:t>
      </w:r>
      <w:r>
        <w:t>”</w:t>
      </w:r>
      <w:r>
        <w:t>；</w:t>
      </w:r>
      <w:r>
        <w:t>2020</w:t>
      </w:r>
      <w:r>
        <w:t>年荣获审计署优秀审计项目，取得了乐陵审计历史性突破</w:t>
      </w:r>
      <w:r>
        <w:t>……</w:t>
      </w:r>
    </w:p>
    <w:p w:rsidR="007A602C" w:rsidRDefault="007A602C" w:rsidP="007A602C">
      <w:pPr>
        <w:ind w:firstLineChars="200" w:firstLine="420"/>
      </w:pPr>
      <w:r>
        <w:rPr>
          <w:rFonts w:hint="eastAsia"/>
        </w:rPr>
        <w:t>这是荣誉，更是乐陵市审计局坚持党建统领全局，推动审计事业高质量发展的生动缩影。</w:t>
      </w:r>
    </w:p>
    <w:p w:rsidR="007A602C" w:rsidRDefault="007A602C" w:rsidP="007A602C">
      <w:pPr>
        <w:ind w:firstLineChars="200" w:firstLine="420"/>
      </w:pPr>
      <w:r>
        <w:rPr>
          <w:rFonts w:hint="eastAsia"/>
        </w:rPr>
        <w:t>“审计文化是党建工作的重要组成内容，更是审计工作的力量源泉。近年来，我们始终把文化引领作为审计队伍凝心聚力、涵养底气的重要抓手，不断创新文化载体。以文化人、以文润心，在审计文化的滋养下，全局每一名党员干部积极争当旗帜，做表率，干事创业兴趣浓厚。”该局党组书记、局长孟国柱一语中的。</w:t>
      </w:r>
    </w:p>
    <w:p w:rsidR="007A602C" w:rsidRDefault="007A602C" w:rsidP="007A602C">
      <w:pPr>
        <w:ind w:firstLineChars="200" w:firstLine="420"/>
      </w:pPr>
      <w:r>
        <w:rPr>
          <w:rFonts w:hint="eastAsia"/>
        </w:rPr>
        <w:t>据介绍，该局坚持文化建设方向，以全国精神文明单位创建为目标，以模范机关、幸福机关、“五型机关”建设为基础，持续争创各类先进，用典型带动、用事迹激励、用活动促动，努力在模范机关建设上走在前作表率，全力打造县级审计机关模范机关高地，努力培植具有审计特色的红色沃土。近年来，先后高标准打造出模范机关长廊、新文明“</w:t>
      </w:r>
      <w:r>
        <w:t>1+1”</w:t>
      </w:r>
      <w:r>
        <w:t>展示栏、文化书屋、</w:t>
      </w:r>
      <w:r>
        <w:t>“</w:t>
      </w:r>
      <w:r>
        <w:t>印象审计</w:t>
      </w:r>
      <w:r>
        <w:t>”</w:t>
      </w:r>
      <w:r>
        <w:t>文化展厅、青铜镜机关党校、阳光党建平台等，打出</w:t>
      </w:r>
      <w:r>
        <w:t>“</w:t>
      </w:r>
      <w:r>
        <w:t>枣乡审计</w:t>
      </w:r>
      <w:r>
        <w:t>”</w:t>
      </w:r>
      <w:r>
        <w:t>名片，为新时代审计事业发展提供精神动力。</w:t>
      </w:r>
    </w:p>
    <w:p w:rsidR="007A602C" w:rsidRDefault="007A602C" w:rsidP="007A602C">
      <w:pPr>
        <w:ind w:firstLineChars="200" w:firstLine="420"/>
      </w:pPr>
      <w:r>
        <w:rPr>
          <w:rFonts w:hint="eastAsia"/>
        </w:rPr>
        <w:t>工作中，更是亮点频频：</w:t>
      </w:r>
      <w:r>
        <w:t>2020</w:t>
      </w:r>
      <w:r>
        <w:t>年乐陵市委审计委员会办公室、审计局联合市纪委监委、市委组织部、市委巡察办、市财政局出台《关于加强和规范协同监督机制提升监督效能暂行办法》，明确协同监督对象和范围、各成员单位职责、协同监督方式、分工、要求和结果运用，开启了协同监督大格局的探索运用；</w:t>
      </w:r>
      <w:r>
        <w:t>2021</w:t>
      </w:r>
      <w:r>
        <w:t>年，乐陵市委市政府出台《关于构建审计协同整改格局的实施意见》、《关于建立人大监督和审计监督工作协同联动机制的意见》；</w:t>
      </w:r>
      <w:r>
        <w:t>2022</w:t>
      </w:r>
      <w:r>
        <w:t>年出台《关于建立政协民主监督和审计监督工作协同联动机制的意见》、《关于健全完善机构编制监督检查工作协作配</w:t>
      </w:r>
      <w:r>
        <w:rPr>
          <w:rFonts w:hint="eastAsia"/>
        </w:rPr>
        <w:t>合机制的意见》、《“三类监督”协同联席会议制度》、《乐陵市加强改革督查和审计监督联动协作办法（试行）》；</w:t>
      </w:r>
      <w:r>
        <w:t>2023</w:t>
      </w:r>
      <w:r>
        <w:t>年出台《关于建立健全全市资源环境审计监督和自然资源保护、生态环境保护监督协作配合机制的意见》。三年来，共计出台八项文件制度，为加强监督协同贯通奠定坚实基础，提供强有力制度保障，</w:t>
      </w:r>
      <w:r>
        <w:t>“</w:t>
      </w:r>
      <w:r>
        <w:t>大监督</w:t>
      </w:r>
      <w:r>
        <w:t>”</w:t>
      </w:r>
      <w:r>
        <w:t>格局逐步形成并取得显著成效，审计监督治理效能得到不断提升。</w:t>
      </w:r>
    </w:p>
    <w:p w:rsidR="007A602C" w:rsidRDefault="007A602C" w:rsidP="007A602C">
      <w:pPr>
        <w:ind w:firstLineChars="200" w:firstLine="420"/>
      </w:pPr>
      <w:r>
        <w:rPr>
          <w:rFonts w:hint="eastAsia"/>
        </w:rPr>
        <w:t>为进一步强化责任担当意识，主动当好党委政府参谋，该局下大力气、下大决心狠抓审计改革创新。今年</w:t>
      </w:r>
      <w:r>
        <w:t>5</w:t>
      </w:r>
      <w:r>
        <w:t>月</w:t>
      </w:r>
      <w:r>
        <w:t>5</w:t>
      </w:r>
      <w:r>
        <w:t>日，</w:t>
      </w:r>
      <w:r>
        <w:t>“</w:t>
      </w:r>
      <w:r>
        <w:t>乐陵市审计局驻国有企业审计特派员办公室</w:t>
      </w:r>
      <w:r>
        <w:t>”</w:t>
      </w:r>
      <w:r>
        <w:t>在该市城投公司挂牌成立，开启了我市审计特派员进国企</w:t>
      </w:r>
      <w:r>
        <w:t>“</w:t>
      </w:r>
      <w:r>
        <w:t>问诊把脉</w:t>
      </w:r>
      <w:r>
        <w:t>”</w:t>
      </w:r>
      <w:r>
        <w:t>的先河。这项工作将进一步深化市属国有企业审计监督改革，优化和增强市属国有企业监督和服务保障力量，促进国有企业规范管理、国有资产保值增值。</w:t>
      </w:r>
    </w:p>
    <w:p w:rsidR="007A602C" w:rsidRDefault="007A602C" w:rsidP="007A602C">
      <w:pPr>
        <w:ind w:firstLineChars="200" w:firstLine="420"/>
      </w:pPr>
      <w:r>
        <w:rPr>
          <w:rFonts w:hint="eastAsia"/>
        </w:rPr>
        <w:t>“党的领导是审计工作的‘压基石’，业务建设是审计职能的立身之本，思政教育是审计铁军的‘动力源’，文化建设是审计方向的‘风向标’。”孟国柱表示，接下来，乐陵市审计局将充分发挥党建引领，聚焦主责主业，持续擦亮“青铜镜”品牌，打造党建工作与审计工作互促互补、共同提升的新格局。</w:t>
      </w:r>
    </w:p>
    <w:p w:rsidR="007A602C" w:rsidRPr="00B53F1D" w:rsidRDefault="007A602C" w:rsidP="00B53F1D">
      <w:pPr>
        <w:jc w:val="right"/>
      </w:pPr>
      <w:r w:rsidRPr="00B53F1D">
        <w:rPr>
          <w:rFonts w:hint="eastAsia"/>
        </w:rPr>
        <w:t>山东省审计厅</w:t>
      </w:r>
      <w:r>
        <w:rPr>
          <w:rFonts w:hint="eastAsia"/>
        </w:rPr>
        <w:t>2023-7-13</w:t>
      </w:r>
    </w:p>
    <w:p w:rsidR="007A602C" w:rsidRDefault="007A602C" w:rsidP="00F704F5">
      <w:pPr>
        <w:sectPr w:rsidR="007A602C" w:rsidSect="00F704F5">
          <w:type w:val="continuous"/>
          <w:pgSz w:w="11906" w:h="16838"/>
          <w:pgMar w:top="1644" w:right="1236" w:bottom="1418" w:left="1814" w:header="851" w:footer="907" w:gutter="0"/>
          <w:pgNumType w:start="1"/>
          <w:cols w:space="720"/>
          <w:docGrid w:type="lines" w:linePitch="341" w:charSpace="2373"/>
        </w:sectPr>
      </w:pPr>
    </w:p>
    <w:p w:rsidR="00B605D0" w:rsidRDefault="00B605D0"/>
    <w:sectPr w:rsidR="00B605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602C"/>
    <w:rsid w:val="007A602C"/>
    <w:rsid w:val="00B605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A602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A602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583</Words>
  <Characters>3328</Characters>
  <Application>Microsoft Office Word</Application>
  <DocSecurity>0</DocSecurity>
  <Lines>27</Lines>
  <Paragraphs>7</Paragraphs>
  <ScaleCrop>false</ScaleCrop>
  <Company>Microsoft</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2023-07-19T06:21:00Z</dcterms:created>
</cp:coreProperties>
</file>