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F6C" w:rsidRDefault="00537F6C" w:rsidP="005943C2">
      <w:pPr>
        <w:pStyle w:val="1"/>
      </w:pPr>
      <w:r w:rsidRPr="005943C2">
        <w:rPr>
          <w:rFonts w:hint="eastAsia"/>
        </w:rPr>
        <w:t>阜阳市</w:t>
      </w:r>
      <w:r>
        <w:rPr>
          <w:rFonts w:hint="eastAsia"/>
        </w:rPr>
        <w:t>颍上</w:t>
      </w:r>
      <w:r w:rsidRPr="006859B2">
        <w:rPr>
          <w:rFonts w:hint="eastAsia"/>
        </w:rPr>
        <w:t>县应急管理局上半年工作总结及下半年工作计划</w:t>
      </w:r>
    </w:p>
    <w:p w:rsidR="00537F6C" w:rsidRDefault="00537F6C" w:rsidP="00537F6C">
      <w:pPr>
        <w:ind w:firstLineChars="200" w:firstLine="420"/>
      </w:pPr>
      <w:r>
        <w:rPr>
          <w:rFonts w:hint="eastAsia"/>
        </w:rPr>
        <w:t>颍上县应急管理局</w:t>
      </w:r>
    </w:p>
    <w:p w:rsidR="00537F6C" w:rsidRDefault="00537F6C" w:rsidP="00537F6C">
      <w:pPr>
        <w:ind w:firstLineChars="200" w:firstLine="420"/>
      </w:pPr>
      <w:r>
        <w:rPr>
          <w:rFonts w:hint="eastAsia"/>
        </w:rPr>
        <w:t>（</w:t>
      </w:r>
      <w:r>
        <w:t>2023</w:t>
      </w:r>
      <w:r>
        <w:t>年</w:t>
      </w:r>
      <w:r>
        <w:t>6</w:t>
      </w:r>
      <w:r>
        <w:t>月</w:t>
      </w:r>
      <w:r>
        <w:t>27</w:t>
      </w:r>
      <w:r>
        <w:t>日）</w:t>
      </w:r>
    </w:p>
    <w:p w:rsidR="00537F6C" w:rsidRDefault="00537F6C" w:rsidP="00537F6C">
      <w:pPr>
        <w:ind w:firstLineChars="200" w:firstLine="420"/>
      </w:pPr>
      <w:r>
        <w:rPr>
          <w:rFonts w:hint="eastAsia"/>
        </w:rPr>
        <w:t>按照《关于报送</w:t>
      </w:r>
      <w:r>
        <w:t>2023</w:t>
      </w:r>
      <w:r>
        <w:t>年上半年工作总结和下半年工作计划的通知》要求，现将上半年工作总结及下半年工作计划报告如下。</w:t>
      </w:r>
    </w:p>
    <w:p w:rsidR="00537F6C" w:rsidRDefault="00537F6C" w:rsidP="00537F6C">
      <w:pPr>
        <w:ind w:firstLineChars="200" w:firstLine="420"/>
      </w:pPr>
      <w:r>
        <w:rPr>
          <w:rFonts w:hint="eastAsia"/>
        </w:rPr>
        <w:t>一、主要做法及成效</w:t>
      </w:r>
    </w:p>
    <w:p w:rsidR="00537F6C" w:rsidRDefault="00537F6C" w:rsidP="00537F6C">
      <w:pPr>
        <w:ind w:firstLineChars="200" w:firstLine="420"/>
      </w:pPr>
      <w:r>
        <w:rPr>
          <w:rFonts w:hint="eastAsia"/>
        </w:rPr>
        <w:t>（一）党的建设方面</w:t>
      </w:r>
    </w:p>
    <w:p w:rsidR="00537F6C" w:rsidRDefault="00537F6C" w:rsidP="00537F6C">
      <w:pPr>
        <w:ind w:firstLineChars="200" w:firstLine="420"/>
      </w:pPr>
      <w:r>
        <w:rPr>
          <w:rFonts w:hint="eastAsia"/>
        </w:rPr>
        <w:t>坚持将党建与应急管理工作深度融合，抓好全面从严治党和党风廉政建设各项工作，充分发挥党组织战斗堡垒和党员先锋模范作用，为安全生产、防灾减灾救灾、抢险救援主责主业工作顺利开展提供了坚强的政治保障。一是加强理论学习。全局上下深入学习贯彻习近平新时代中国特色社会主义思想，认真开展党的二十大精神学习，坚持将学习教育贯穿始终，加强党性党纪党风教育，上半年召开中心组学习</w:t>
      </w:r>
      <w:r>
        <w:t>8</w:t>
      </w:r>
      <w:r>
        <w:t>次。局党委坚持把意识形态工作纳入党的建设重要内容，定期开展意识形态和社会舆情分析，加强干部职工正面引导，牢牢掌控意识形态主导权。二是狠抓作风建设。以深入</w:t>
      </w:r>
      <w:r>
        <w:rPr>
          <w:rFonts w:hint="eastAsia"/>
        </w:rPr>
        <w:t>开展作风突出问题专项整治为主线，整顿机关作风，开展违规吃喝整治重点内容学习和专项整治，加强警示教育，及时传达学习违反中央八项规定精神典型案例，压实从严治党主体责任。</w:t>
      </w:r>
    </w:p>
    <w:p w:rsidR="00537F6C" w:rsidRDefault="00537F6C" w:rsidP="00537F6C">
      <w:pPr>
        <w:ind w:firstLineChars="200" w:firstLine="420"/>
      </w:pPr>
      <w:r>
        <w:rPr>
          <w:rFonts w:hint="eastAsia"/>
        </w:rPr>
        <w:t>（二）安全生产方面</w:t>
      </w:r>
    </w:p>
    <w:p w:rsidR="00537F6C" w:rsidRDefault="00537F6C" w:rsidP="00537F6C">
      <w:pPr>
        <w:ind w:firstLineChars="200" w:firstLine="420"/>
      </w:pPr>
      <w:r>
        <w:rPr>
          <w:rFonts w:hint="eastAsia"/>
        </w:rPr>
        <w:t>深入贯彻习近平总书记关于安全生产重要论述和指示精神，认真落实县委、县政府关于安全生产决策部署，全面推进安全生产各项重点工作取得实效，上半年，全县未发生生产安全事故，安全生产形势总体稳定。重点开展了以下工作：一是全面压实安全生产责任。县委、县政府主要负责同志分别在县委常委会议和县政府常务会议上学习贯彻习近平对内蒙古阿拉善左旗一露天煤矿坍塌事故作出的重要指示、习近平对宁夏银川燃气爆炸事故作出的重要指示、国务院安委会制定部署的安全生产十五条措施等，研究安排岁末年初、全国两会、“五一”等重点时段安全生产工作，先后到企业、农贸市场、安置区、医院、餐饮等相关重点场所督导安全生产工作，对发现问题现场提出整改要求。今年以来，召开县安委会全体会议</w:t>
      </w:r>
      <w:r>
        <w:t>2</w:t>
      </w:r>
      <w:r>
        <w:t>次，认真贯彻落实习近平总书记关于安全生产、防灾减灾重要指示精神和重要论述，深入研判安全生产风险，安排部署下阶段安全生产重点工作，并在会上向慎城镇政府，县公安局、交运局、住建局、消防大队、经开区管委会等单位交办安全隐患整治任务</w:t>
      </w:r>
      <w:r>
        <w:t>12</w:t>
      </w:r>
      <w:r>
        <w:t>件。二是持续推进安全生产专项整治。深刻吸取近期国内重特大事故教训，认真开展岁末年初安全生产重大隐患专项整治和督导检查、安全生产</w:t>
      </w:r>
      <w:r>
        <w:t>“</w:t>
      </w:r>
      <w:r>
        <w:t>三个狠抓</w:t>
      </w:r>
      <w:r>
        <w:t>”</w:t>
      </w:r>
      <w:r>
        <w:t>专项行动，加强危险化</w:t>
      </w:r>
      <w:r>
        <w:rPr>
          <w:rFonts w:hint="eastAsia"/>
        </w:rPr>
        <w:t>学品和烟花爆竹、城镇燃气、有限空间、工贸、医院、养老福利机构等重点行业领域专项整治。</w:t>
      </w:r>
      <w:r>
        <w:t>4</w:t>
      </w:r>
      <w:r>
        <w:t>月</w:t>
      </w:r>
      <w:r>
        <w:t>23</w:t>
      </w:r>
      <w:r>
        <w:t>日，汲取北京长峰医院火灾事故教训，县安委办、消委办联合印发《关于迅速开展医疗卫生、养老、教育机构消防安全隐患排查整治工作的紧急通知》，县卫生健康、民政、教育、应急、消防等部门按照</w:t>
      </w:r>
      <w:r>
        <w:t>“</w:t>
      </w:r>
      <w:r>
        <w:t>三管三必须</w:t>
      </w:r>
      <w:r>
        <w:t>”</w:t>
      </w:r>
      <w:r>
        <w:t>工作原则和</w:t>
      </w:r>
      <w:r>
        <w:t>“</w:t>
      </w:r>
      <w:r>
        <w:t>谁主管、谁负责</w:t>
      </w:r>
      <w:r>
        <w:t>”</w:t>
      </w:r>
      <w:r>
        <w:t>的要求，全面排查住院部、门诊楼、手术室、老年人住宿和活动场所、学生宿舍、大型商超、工贸企业等人员密集场所重点部位，督促落实隐患整改。截至目前，共排查整改风险隐患</w:t>
      </w:r>
      <w:r>
        <w:t>2100</w:t>
      </w:r>
      <w:r>
        <w:t>余条，通过</w:t>
      </w:r>
      <w:r>
        <w:t>“</w:t>
      </w:r>
      <w:r>
        <w:t>一单四制</w:t>
      </w:r>
      <w:r>
        <w:t>”</w:t>
      </w:r>
      <w:r>
        <w:t>系统挂牌督</w:t>
      </w:r>
      <w:r>
        <w:rPr>
          <w:rFonts w:hint="eastAsia"/>
        </w:rPr>
        <w:t>办</w:t>
      </w:r>
      <w:r>
        <w:t>6</w:t>
      </w:r>
      <w:r>
        <w:t>处重大事故隐患。省应急管理信息化平台反馈的群众举报</w:t>
      </w:r>
      <w:r>
        <w:t>585</w:t>
      </w:r>
      <w:r>
        <w:t>件，全部按期办结。深刻吸取宁夏银川</w:t>
      </w:r>
      <w:r>
        <w:t>“6.21”</w:t>
      </w:r>
      <w:r>
        <w:t>燃气爆炸事故教训，县安委办立即安排部署燃气排查工作，成立</w:t>
      </w:r>
      <w:r>
        <w:t>3</w:t>
      </w:r>
      <w:r>
        <w:t>个工作组，对夜市摊点、饭店、学校医院等人员密集场所使用天然气、液化气钢瓶情况开展</w:t>
      </w:r>
      <w:r>
        <w:t>“</w:t>
      </w:r>
      <w:r>
        <w:t>过筛子</w:t>
      </w:r>
      <w:r>
        <w:t>”</w:t>
      </w:r>
      <w:r>
        <w:t>全覆盖检查，各乡镇在辖区内同步进行。截至目前，共排查经营单位</w:t>
      </w:r>
      <w:r>
        <w:t>912</w:t>
      </w:r>
      <w:r>
        <w:t>家，治理隐患</w:t>
      </w:r>
      <w:r>
        <w:t>1836</w:t>
      </w:r>
      <w:r>
        <w:t>条。三是扎实开展重大事故隐患专项排查整治</w:t>
      </w:r>
      <w:r>
        <w:t>2023</w:t>
      </w:r>
      <w:r>
        <w:t>行动。按照国务院、省、市安委会决策部署，</w:t>
      </w:r>
      <w:r>
        <w:t>5</w:t>
      </w:r>
      <w:r>
        <w:t>月</w:t>
      </w:r>
      <w:r>
        <w:t>15</w:t>
      </w:r>
      <w:r>
        <w:t>日，县安委会印发《颍上县重大事故隐患专项排查整治</w:t>
      </w:r>
      <w:r>
        <w:t>2023</w:t>
      </w:r>
      <w:r>
        <w:t>行动总体方案》。</w:t>
      </w:r>
      <w:r>
        <w:t>5</w:t>
      </w:r>
      <w:r>
        <w:t>月</w:t>
      </w:r>
      <w:r>
        <w:t>16</w:t>
      </w:r>
      <w:r>
        <w:t>日，县安委会办公室组织重点成员单位召开重大事故隐患专项排查整治工作部署会议，紧盯重点场所单位和行业领域，全面排查整治重大安全隐患。</w:t>
      </w:r>
      <w:r>
        <w:t>5</w:t>
      </w:r>
      <w:r>
        <w:t>月</w:t>
      </w:r>
      <w:r>
        <w:t>23</w:t>
      </w:r>
      <w:r>
        <w:t>日，县应急局、交运局、公安局交警大队联合对县内</w:t>
      </w:r>
      <w:r>
        <w:t>3</w:t>
      </w:r>
      <w:r>
        <w:t>家高风险运输企业进行约谈，依据《安全生产</w:t>
      </w:r>
      <w:r>
        <w:t xml:space="preserve"> </w:t>
      </w:r>
      <w:r>
        <w:t>法》对安徽学士大件运输有限公司、颍上县腾辉物流有限公司，企业主要负责人未履行安全生产职责分别处以</w:t>
      </w:r>
      <w:r>
        <w:t>2</w:t>
      </w:r>
      <w:r>
        <w:t>万元罚款并责令限期整改完毕。</w:t>
      </w:r>
      <w:r>
        <w:t>6</w:t>
      </w:r>
      <w:r>
        <w:t>月</w:t>
      </w:r>
      <w:r>
        <w:t>1</w:t>
      </w:r>
      <w:r>
        <w:t>日至</w:t>
      </w:r>
      <w:r>
        <w:t>3</w:t>
      </w:r>
      <w:r>
        <w:t>日，为高标准完成好重大事故隐患专项排查整治任务，县安委会办公室联合县委组织部在县委党校举办为期</w:t>
      </w:r>
      <w:r>
        <w:t>3</w:t>
      </w:r>
      <w:r>
        <w:t>天的安全生产专题培训班，对全县</w:t>
      </w:r>
      <w:r>
        <w:t>30</w:t>
      </w:r>
      <w:r>
        <w:t>个乡镇的分管</w:t>
      </w:r>
      <w:r>
        <w:rPr>
          <w:rFonts w:hint="eastAsia"/>
        </w:rPr>
        <w:t>负责同志、具办人员，县直</w:t>
      </w:r>
      <w:r>
        <w:t>13</w:t>
      </w:r>
      <w:r>
        <w:t>个重点单位的分管负责同志进行培训，并聘请专家重点解读重大事故隐患判定标准，压紧压实企业主体责任、部门监管责任和地方党委政府领导责任，全面推动重大事故隐患精准治理。四是强化安全生产工作督查。按照岁末年初、全国两会、</w:t>
      </w:r>
      <w:r>
        <w:t>“</w:t>
      </w:r>
      <w:r>
        <w:t>五一</w:t>
      </w:r>
      <w:r>
        <w:t>”</w:t>
      </w:r>
      <w:r>
        <w:t>等重点时段工作部署，抽调公安、应急、住建、交运、消防等部门成立</w:t>
      </w:r>
      <w:r>
        <w:t>5</w:t>
      </w:r>
      <w:r>
        <w:t>个综合督导检查组，对全县各乡镇重点行业领域开展督查</w:t>
      </w:r>
      <w:r>
        <w:t>90</w:t>
      </w:r>
      <w:r>
        <w:t>余次，进一步织密织牢党政领导和部门监管责任体系，压紧压实企业主体责任，以高水平安全保障高质量发展。五是统筹调度安全生产隐患整改。持续推进</w:t>
      </w:r>
      <w:r>
        <w:t>“</w:t>
      </w:r>
      <w:r>
        <w:t>厂中厂</w:t>
      </w:r>
      <w:r>
        <w:t>”</w:t>
      </w:r>
      <w:r>
        <w:rPr>
          <w:rFonts w:hint="eastAsia"/>
        </w:rPr>
        <w:t>安全生产专项行动，县安委办多次组织经信、住建、市场监管、消防、经开区管委会专题召开会商会、工作部署会议，并成立工作专班先后对颍上县经开区安徽益民无纺布有限责任公司、安徽澳德矿山机械设备科技有限责任公司、安徽万年针织有限公司、安徽省颐馨木业有限公司、安徽中悦汽车部件有限公司等</w:t>
      </w:r>
      <w:r>
        <w:t>5</w:t>
      </w:r>
      <w:r>
        <w:t>家出租方企业及相应</w:t>
      </w:r>
      <w:r>
        <w:t>34</w:t>
      </w:r>
      <w:r>
        <w:t>家承租企业进行检查。对</w:t>
      </w:r>
      <w:r>
        <w:t>3</w:t>
      </w:r>
      <w:r>
        <w:t>家隐患较多企业下达现场检查及责令整改文书，发现隐患</w:t>
      </w:r>
      <w:r>
        <w:t>12</w:t>
      </w:r>
      <w:r>
        <w:t>条，已全部整改。六是统筹调度安全生产隐患整改。印发《关于运用</w:t>
      </w:r>
      <w:r>
        <w:t>“</w:t>
      </w:r>
      <w:r>
        <w:t>大喇叭、小卡片</w:t>
      </w:r>
      <w:r>
        <w:t>”</w:t>
      </w:r>
      <w:r>
        <w:t>开展应急安全宣传工作的通知》，对全县各乡镇重点人群、重点区</w:t>
      </w:r>
      <w:r>
        <w:rPr>
          <w:rFonts w:hint="eastAsia"/>
        </w:rPr>
        <w:t>域实行分级分类播放，村（社区）终端开播数</w:t>
      </w:r>
      <w:r>
        <w:t>4260</w:t>
      </w:r>
      <w:r>
        <w:t>个，累计发放小卡片</w:t>
      </w:r>
      <w:r>
        <w:t>4</w:t>
      </w:r>
      <w:r>
        <w:t>万余张。举办危险化学品企业安全警示教育培训班，有限空间作业安全培训班，</w:t>
      </w:r>
      <w:r>
        <w:t>100</w:t>
      </w:r>
      <w:r>
        <w:t>余家企业主要负责人和安全管理人员参加，重点学习《安全生产</w:t>
      </w:r>
      <w:r>
        <w:t xml:space="preserve"> </w:t>
      </w:r>
      <w:r>
        <w:t>法》及近期典型事故案例，进一步树牢企业安全意识、法规意识、防范意识。为组织开展好第</w:t>
      </w:r>
      <w:r>
        <w:t>22</w:t>
      </w:r>
      <w:r>
        <w:t>个</w:t>
      </w:r>
      <w:r>
        <w:t>“</w:t>
      </w:r>
      <w:r>
        <w:t>安全生产月</w:t>
      </w:r>
      <w:r>
        <w:t>”</w:t>
      </w:r>
      <w:r>
        <w:t>活动，结合我县实际，</w:t>
      </w:r>
      <w:r>
        <w:t>5</w:t>
      </w:r>
      <w:r>
        <w:t>月</w:t>
      </w:r>
      <w:r>
        <w:t>26</w:t>
      </w:r>
      <w:r>
        <w:t>日，县安委办印发《</w:t>
      </w:r>
      <w:r>
        <w:t>2023</w:t>
      </w:r>
      <w:r>
        <w:t>年颍上县</w:t>
      </w:r>
      <w:r>
        <w:t>“</w:t>
      </w:r>
      <w:r>
        <w:t>安全生产月</w:t>
      </w:r>
      <w:r>
        <w:t>”</w:t>
      </w:r>
      <w:r>
        <w:t>活动方案》，扎实开展重大事故隐患专项排查整治行动、安全宣传</w:t>
      </w:r>
      <w:r>
        <w:t>“</w:t>
      </w:r>
      <w:r>
        <w:t>五进</w:t>
      </w:r>
      <w:r>
        <w:t>”</w:t>
      </w:r>
      <w:r>
        <w:t>活动、网络知识竞赛等，</w:t>
      </w:r>
      <w:r>
        <w:t>6</w:t>
      </w:r>
      <w:r>
        <w:t>月</w:t>
      </w:r>
      <w:r>
        <w:t>16</w:t>
      </w:r>
      <w:r>
        <w:t>日，组织开展</w:t>
      </w:r>
      <w:r>
        <w:t>“</w:t>
      </w:r>
      <w:r>
        <w:t>安全宣传咨询日</w:t>
      </w:r>
      <w:r>
        <w:t>”</w:t>
      </w:r>
      <w:r>
        <w:t>活动，</w:t>
      </w:r>
      <w:r>
        <w:rPr>
          <w:rFonts w:hint="eastAsia"/>
        </w:rPr>
        <w:t>现场发放宣传手册</w:t>
      </w:r>
      <w:r>
        <w:t>5000</w:t>
      </w:r>
      <w:r>
        <w:t>余份，不断增强全民安全意识，提升公众安全素质。</w:t>
      </w:r>
      <w:r>
        <w:t>6</w:t>
      </w:r>
      <w:r>
        <w:t>月</w:t>
      </w:r>
      <w:r>
        <w:t>25</w:t>
      </w:r>
      <w:r>
        <w:t>日，在国祯燃气开展颍上县城镇燃气事故应急预案综合演练。</w:t>
      </w:r>
      <w:r>
        <w:t>6</w:t>
      </w:r>
      <w:r>
        <w:t>月</w:t>
      </w:r>
      <w:r>
        <w:t>27</w:t>
      </w:r>
      <w:r>
        <w:t>日，在国泰化工开展</w:t>
      </w:r>
      <w:r>
        <w:t>2023</w:t>
      </w:r>
      <w:r>
        <w:t>年度危险化学品重大危险源事故应急救援演练，提高应急处置能力水平。</w:t>
      </w:r>
    </w:p>
    <w:p w:rsidR="00537F6C" w:rsidRDefault="00537F6C" w:rsidP="00537F6C">
      <w:pPr>
        <w:ind w:firstLineChars="200" w:firstLine="420"/>
      </w:pPr>
      <w:r>
        <w:rPr>
          <w:rFonts w:hint="eastAsia"/>
        </w:rPr>
        <w:t>（三）防汛抗旱方面</w:t>
      </w:r>
    </w:p>
    <w:p w:rsidR="00537F6C" w:rsidRDefault="00537F6C" w:rsidP="00537F6C">
      <w:pPr>
        <w:ind w:firstLineChars="200" w:firstLine="420"/>
      </w:pPr>
      <w:r>
        <w:rPr>
          <w:rFonts w:hint="eastAsia"/>
        </w:rPr>
        <w:t>按照市防指和县委、县政府部署要求，未雨绸缪、抓紧抓早，注重以防为主、防抗救相结合，全力做好防汛抗旱应对准备工作。一是落实各级防汛抗旱责任制。严格落实以行政首长负责制为核心的各项防汛抗旱责任制，及时调整充实各级防汛抗旱指挥机构人员，成立由县四套班子领导参加、成员单位参与的七个前线防汛抗旱指挥部，乡镇落实党政主要负责同志防汛抗旱责任，做到分工到段、责任到人；对在建涉水工程</w:t>
      </w:r>
      <w:r>
        <w:t>,</w:t>
      </w:r>
      <w:r>
        <w:t>按照</w:t>
      </w:r>
      <w:r>
        <w:t>“</w:t>
      </w:r>
      <w:r>
        <w:t>分级负责、属地管理</w:t>
      </w:r>
      <w:r>
        <w:t>”</w:t>
      </w:r>
      <w:r>
        <w:t>和</w:t>
      </w:r>
      <w:r>
        <w:t>“</w:t>
      </w:r>
      <w:r>
        <w:t>谁管理、谁负责</w:t>
      </w:r>
      <w:r>
        <w:t>”</w:t>
      </w:r>
      <w:r>
        <w:t>的原则</w:t>
      </w:r>
      <w:r>
        <w:t>,</w:t>
      </w:r>
      <w:r>
        <w:t>明确防汛职责；对全县河湖堤防、生产圩、行蓄洪区等重点防洪工程落实防汛行政责任人和技术责</w:t>
      </w:r>
      <w:r>
        <w:rPr>
          <w:rFonts w:hint="eastAsia"/>
        </w:rPr>
        <w:t>任人，规范设立责任公示牌</w:t>
      </w:r>
      <w:r>
        <w:t>,</w:t>
      </w:r>
      <w:r>
        <w:t>接受社会监督。二是抓好汛前检查与度汛工程维修养护。汛前及时开展分级检查，印发《关于做好</w:t>
      </w:r>
      <w:r>
        <w:t>2023</w:t>
      </w:r>
      <w:r>
        <w:t>年防汛抗旱准备工作的通知》，安排部署汛前准备工作。</w:t>
      </w:r>
      <w:r>
        <w:t>4</w:t>
      </w:r>
      <w:r>
        <w:t>月</w:t>
      </w:r>
      <w:r>
        <w:t>18</w:t>
      </w:r>
      <w:r>
        <w:t>日、</w:t>
      </w:r>
      <w:r>
        <w:t>5</w:t>
      </w:r>
      <w:r>
        <w:t>月</w:t>
      </w:r>
      <w:r>
        <w:t>11</w:t>
      </w:r>
      <w:r>
        <w:t>日，县委书记张银军到赛涧回族乡、戴家湖涵闸、八里河排灌站等地督导防汛备汛准备工作。</w:t>
      </w:r>
      <w:r>
        <w:t>5</w:t>
      </w:r>
      <w:r>
        <w:t>月</w:t>
      </w:r>
      <w:r>
        <w:t>10</w:t>
      </w:r>
      <w:r>
        <w:t>日，县委副书记、县长程晓醒到半岗镇、关屯乡等地调研防汛度汛准备工作。县南润段、姜唐湖、颍右段、城区等前指包段领导按照责任分工，带领技术组人员对全县的防洪工程进行重点核查，及时交办检查问题。县委副书记、常务副县长虢磊，副县长卜涛、吴彬</w:t>
      </w:r>
      <w:r>
        <w:rPr>
          <w:rFonts w:hint="eastAsia"/>
        </w:rPr>
        <w:t>、孙文刚、徐兵等县领导先后检查了防汛度汛工程。各乡镇、各前线防汛指挥所及水管单位全面组织自查，并签订检查责任卡；县防办会同水利局、河道管理局抽调人员分组对全县防汛抗旱准备工作进行抽查检查。对险工险段，明确防守责任人，落实度汛方案。督促水管单位对邱家湖、南润段进退水闸等重点度汛工程认真开展维修养护，确保工程正常运行。三是推进度汛隐患排查整治。按照分级、分部门负责的原则，组织开展行业、辖区安全度汛隐患排查。把防洪重点工程度汛隐患排查整治和城乡沟河违章清障作为汛前检查的主要内容来抓，对河道堤防、涵闸泵站、排涝大沟、城区水系、农村沟河实行持续检查患。目前，排查出的乡镇</w:t>
      </w:r>
      <w:r>
        <w:t>9</w:t>
      </w:r>
      <w:r>
        <w:t>处隐患，城区</w:t>
      </w:r>
      <w:r>
        <w:t>6</w:t>
      </w:r>
      <w:r>
        <w:t>处，县防办分别进行交办，均已整治完成。四是分级做好物资保障。分级落实防汛资金、物资储备，在重点堤段前置存放防汛备料，加强储备管理。截至目前，全县境内累计储备砂石料</w:t>
      </w:r>
      <w:r>
        <w:t>10.2</w:t>
      </w:r>
      <w:r>
        <w:t>万吨、预制砼</w:t>
      </w:r>
      <w:r>
        <w:t>1700</w:t>
      </w:r>
      <w:r>
        <w:t>块、防汛袋类</w:t>
      </w:r>
      <w:r>
        <w:t>73.24</w:t>
      </w:r>
      <w:r>
        <w:t>万条、编织布</w:t>
      </w:r>
      <w:r>
        <w:t>14.36</w:t>
      </w:r>
      <w:r>
        <w:t>万平方米、土工布</w:t>
      </w:r>
      <w:r>
        <w:t>3.79</w:t>
      </w:r>
      <w:r>
        <w:t>万平方米、钢丝网兜</w:t>
      </w:r>
      <w:r>
        <w:t>3350</w:t>
      </w:r>
      <w:r>
        <w:t>个、铅丝</w:t>
      </w:r>
      <w:r>
        <w:t>20.81</w:t>
      </w:r>
      <w:r>
        <w:t>吨、桩木</w:t>
      </w:r>
      <w:r>
        <w:t>192.08</w:t>
      </w:r>
      <w:r>
        <w:t>立方米、移动排水泵</w:t>
      </w:r>
      <w:r>
        <w:t>6</w:t>
      </w:r>
      <w:r>
        <w:t>台套、抢救救援舟船</w:t>
      </w:r>
      <w:r>
        <w:t>10</w:t>
      </w:r>
      <w:r>
        <w:t>艘等物资设备，同企业签订编织袋代储协议，对社会</w:t>
      </w:r>
      <w:r>
        <w:t>“</w:t>
      </w:r>
      <w:r>
        <w:t>号料</w:t>
      </w:r>
      <w:r>
        <w:t>”</w:t>
      </w:r>
      <w:r>
        <w:t>、运输车辆、抢险机械提前</w:t>
      </w:r>
      <w:r>
        <w:rPr>
          <w:rFonts w:hint="eastAsia"/>
        </w:rPr>
        <w:t>进行摸排、登记，签订调用协议。五是强化应急力量准备。全县共组建应急抢险队伍</w:t>
      </w:r>
      <w:r>
        <w:t>36</w:t>
      </w:r>
      <w:r>
        <w:t>支、</w:t>
      </w:r>
      <w:r>
        <w:t>2864</w:t>
      </w:r>
      <w:r>
        <w:t>人。其中</w:t>
      </w:r>
      <w:r>
        <w:t>30</w:t>
      </w:r>
      <w:r>
        <w:t>个乡镇共组建</w:t>
      </w:r>
      <w:r>
        <w:t>30</w:t>
      </w:r>
      <w:r>
        <w:t>支</w:t>
      </w:r>
      <w:r>
        <w:t>2596</w:t>
      </w:r>
      <w:r>
        <w:t>人的镇级抢险队和</w:t>
      </w:r>
      <w:r>
        <w:t>1.5</w:t>
      </w:r>
      <w:r>
        <w:t>万人的群众性巡堤查险队伍，对人员名单和联系方式进行了登记造册。根据机构、人事调整和工情变化，修订县级防汛抗旱应急预案</w:t>
      </w:r>
      <w:r>
        <w:t>4</w:t>
      </w:r>
      <w:r>
        <w:t>个，部门预案</w:t>
      </w:r>
      <w:r>
        <w:t>22</w:t>
      </w:r>
      <w:r>
        <w:t>个等。加强县级专业抢险救援队伍的培训演练，城市灾害易发区、生产圩、采煤塌陷区等高风险区群众避险转移演练，重要工程设施应急抢险实战模拟演练等，努力提高抗洪抢险指挥决策和应对处置的能力水平。</w:t>
      </w:r>
      <w:r>
        <w:t>4</w:t>
      </w:r>
      <w:r>
        <w:t>月</w:t>
      </w:r>
      <w:r>
        <w:t>28</w:t>
      </w:r>
      <w:r>
        <w:t>日在黄桥镇三湾圩实施群众转移避险演</w:t>
      </w:r>
      <w:r>
        <w:rPr>
          <w:rFonts w:hint="eastAsia"/>
        </w:rPr>
        <w:t>练，</w:t>
      </w:r>
      <w:r>
        <w:t>5</w:t>
      </w:r>
      <w:r>
        <w:t>月</w:t>
      </w:r>
      <w:r>
        <w:t>30</w:t>
      </w:r>
      <w:r>
        <w:t>日组织召开全县</w:t>
      </w:r>
      <w:r>
        <w:t>2023</w:t>
      </w:r>
      <w:r>
        <w:t>年度防汛抗旱工作会议，并对县乡村负责人员开展防汛应急业务培训。</w:t>
      </w:r>
      <w:r>
        <w:t>6</w:t>
      </w:r>
      <w:r>
        <w:t>月</w:t>
      </w:r>
      <w:r>
        <w:t>7</w:t>
      </w:r>
      <w:r>
        <w:t>日，在颍河四桥（滨河外滩）组织实施了</w:t>
      </w:r>
      <w:r>
        <w:t>2023</w:t>
      </w:r>
      <w:r>
        <w:t>年度防汛抢险应急演练，达到了练组织、练指挥、练队伍、练协同的预期效果。入汛以来，及时做好了阶段性降雨的预警监测发布、会商调度。</w:t>
      </w:r>
    </w:p>
    <w:p w:rsidR="00537F6C" w:rsidRDefault="00537F6C" w:rsidP="00537F6C">
      <w:pPr>
        <w:ind w:firstLineChars="200" w:firstLine="420"/>
      </w:pPr>
      <w:r>
        <w:rPr>
          <w:rFonts w:hint="eastAsia"/>
        </w:rPr>
        <w:t>（四）减灾救灾方面</w:t>
      </w:r>
    </w:p>
    <w:p w:rsidR="00537F6C" w:rsidRDefault="00537F6C" w:rsidP="00537F6C">
      <w:pPr>
        <w:ind w:firstLineChars="200" w:firstLine="420"/>
      </w:pPr>
      <w:r>
        <w:rPr>
          <w:rFonts w:hint="eastAsia"/>
        </w:rPr>
        <w:t>一是开展灾害信息员队伍建设。组织县乡参加应急灾害信息员师资培训，参加培训信息员达</w:t>
      </w:r>
      <w:r>
        <w:t>460</w:t>
      </w:r>
      <w:r>
        <w:t>人；开展灾害信息模拟演练，通过信息系统实战化练习，提高灾害信息管理能力。二是持续开展救灾工作。严格灾情信息管理，加强部门会商，及时发布预警信息。强化与水利、农业、气象等相关部门的会商，认真开展灾情评估，及时、准确、规范上报各类信息，确保灾情数据的客观性和准确性。开展救灾应急物资储备，保障全县应急所需。推动县级应急生活物资储备，督促粮食物资储备局落实采购应急储备粮油；联合企业、超市落实生活应急物资协议储备；加强了单位储备物资</w:t>
      </w:r>
      <w:r>
        <w:rPr>
          <w:rFonts w:hint="eastAsia"/>
        </w:rPr>
        <w:t>的管理，及时更新储备物资信息。三是继续做好防灾减灾工作。开展</w:t>
      </w:r>
      <w:r>
        <w:t>5.12</w:t>
      </w:r>
      <w:r>
        <w:t>全国防灾减灾日活动，制定宣传方案，组织减灾委成员单位进行减灾救灾政策知识方面的宣传，提高了社会公众对防灾减灾救灾救助工作的理解。推动慎城镇张洋社区国家级综合减灾示范社区创建以及谢桥镇路庄社区的省级综合减灾示范社区创建。开展行蓄洪区农村住房保险工作，</w:t>
      </w:r>
      <w:r>
        <w:t>2023</w:t>
      </w:r>
      <w:r>
        <w:t>年共参保农户</w:t>
      </w:r>
      <w:r>
        <w:t>30120</w:t>
      </w:r>
      <w:r>
        <w:t>户，代缴参保资金</w:t>
      </w:r>
      <w:r>
        <w:t>48.192</w:t>
      </w:r>
      <w:r>
        <w:t>万元。深入推进第一次全国自然灾害综合普查工作，组织开展综合风险评估与区划成果审核等工作，推动普查成果落地应用，继续开展灾害风险普查宣传工作</w:t>
      </w:r>
      <w:r>
        <w:rPr>
          <w:rFonts w:hint="eastAsia"/>
        </w:rPr>
        <w:t>。开展灾害隐患系统管理、培训和信息上报工作，全县共登记隐患信息报送人员</w:t>
      </w:r>
      <w:r>
        <w:t>412</w:t>
      </w:r>
      <w:r>
        <w:t>人。</w:t>
      </w:r>
    </w:p>
    <w:p w:rsidR="00537F6C" w:rsidRDefault="00537F6C" w:rsidP="00537F6C">
      <w:pPr>
        <w:ind w:firstLineChars="200" w:firstLine="420"/>
      </w:pPr>
      <w:r>
        <w:rPr>
          <w:rFonts w:hint="eastAsia"/>
        </w:rPr>
        <w:t>二、存在的问题</w:t>
      </w:r>
    </w:p>
    <w:p w:rsidR="00537F6C" w:rsidRDefault="00537F6C" w:rsidP="00537F6C">
      <w:pPr>
        <w:ind w:firstLineChars="200" w:firstLine="420"/>
      </w:pPr>
      <w:r>
        <w:rPr>
          <w:rFonts w:hint="eastAsia"/>
        </w:rPr>
        <w:t>一是企业主体责任落实有差距。我区小微企业众多，安全生产基础薄弱，重效益轻安全现象时有发生。</w:t>
      </w:r>
    </w:p>
    <w:p w:rsidR="00537F6C" w:rsidRDefault="00537F6C" w:rsidP="00537F6C">
      <w:pPr>
        <w:ind w:firstLineChars="200" w:firstLine="420"/>
      </w:pPr>
      <w:r>
        <w:rPr>
          <w:rFonts w:hint="eastAsia"/>
        </w:rPr>
        <w:t>二是应急管理基层基础薄弱。机构改革和综合执法改革后，乡镇人员力量大部分还是保持原有的状态，在承担更多职责的情况下力量相对弱化，导致部分工作无法有力有效开展。</w:t>
      </w:r>
    </w:p>
    <w:p w:rsidR="00537F6C" w:rsidRDefault="00537F6C" w:rsidP="00537F6C">
      <w:pPr>
        <w:ind w:firstLineChars="200" w:firstLine="420"/>
      </w:pPr>
      <w:r>
        <w:rPr>
          <w:rFonts w:hint="eastAsia"/>
        </w:rPr>
        <w:t>三是近年来气候变化加剧演进，极端天气气候事件突发频发，强对流天气及台风风险更加突出，灾害防范难度加大。</w:t>
      </w:r>
    </w:p>
    <w:p w:rsidR="00537F6C" w:rsidRDefault="00537F6C" w:rsidP="00537F6C">
      <w:pPr>
        <w:ind w:firstLineChars="200" w:firstLine="420"/>
      </w:pPr>
      <w:r>
        <w:rPr>
          <w:rFonts w:hint="eastAsia"/>
        </w:rPr>
        <w:t>三、下半年工作安排</w:t>
      </w:r>
    </w:p>
    <w:p w:rsidR="00537F6C" w:rsidRDefault="00537F6C" w:rsidP="00537F6C">
      <w:pPr>
        <w:ind w:firstLineChars="200" w:firstLine="420"/>
      </w:pPr>
      <w:r>
        <w:rPr>
          <w:rFonts w:hint="eastAsia"/>
        </w:rPr>
        <w:t>（一）强化党建引领。突出党的政治建设为统领，认真学习贯彻习近平新时代中国特色社会主义思想和党的二十大精神，特别是习近平总书记有关应急管理、安全生产、防灾减灾救灾重要论述。把从严治党的要求贯穿于应急管理工作各方面，持续推进作风突出问题专项整治，增强干部职工纪律意识、规矩意识。严格落实党风廉政建设主体责任，加大对采购、救灾资金分配等重点环节的监管力度，坚决筑牢廉洁防线，努力铸造一支让党和人民始终信得过、靠得住、能放心的应急干部队伍。</w:t>
      </w:r>
    </w:p>
    <w:p w:rsidR="00537F6C" w:rsidRDefault="00537F6C" w:rsidP="00537F6C">
      <w:pPr>
        <w:ind w:firstLineChars="200" w:firstLine="420"/>
      </w:pPr>
      <w:r>
        <w:rPr>
          <w:rFonts w:hint="eastAsia"/>
        </w:rPr>
        <w:t>（二）持续推进安全生产专项行动。扎实开展重大事故隐患专项排查整治</w:t>
      </w:r>
      <w:r>
        <w:t>2023</w:t>
      </w:r>
      <w:r>
        <w:t>行动、动火作业安全专项整治等，重点关注危化品和烟花爆竹、工贸、有限空间、燃气等重点行业领域，查盲点、查漏洞、查弱项，压紧压实监管责任、企业主体责任，全面落实安全防范措施，确保取得实效。</w:t>
      </w:r>
    </w:p>
    <w:p w:rsidR="00537F6C" w:rsidRDefault="00537F6C" w:rsidP="00537F6C">
      <w:pPr>
        <w:ind w:firstLineChars="200" w:firstLine="420"/>
      </w:pPr>
      <w:r>
        <w:rPr>
          <w:rFonts w:hint="eastAsia"/>
        </w:rPr>
        <w:t>（三）加强自然灾害综合调度。加强防汛抗旱综合协调调度，盯紧</w:t>
      </w:r>
      <w:r>
        <w:t>7</w:t>
      </w:r>
      <w:r>
        <w:t>月主汛期强降雨、高温等时段，加强监测预警、会商研判、指挥调度、巡查排险、应急处置、督导督办，严防次生灾害。加强灾情调查核实，做好因灾倒损民房恢复重建和受灾群众生活救助准备工作。</w:t>
      </w:r>
    </w:p>
    <w:p w:rsidR="00537F6C" w:rsidRDefault="00537F6C" w:rsidP="00537F6C">
      <w:pPr>
        <w:ind w:firstLineChars="200" w:firstLine="420"/>
      </w:pPr>
      <w:r>
        <w:rPr>
          <w:rFonts w:hint="eastAsia"/>
        </w:rPr>
        <w:t>（四）做好值班值守和应急处置。严格值班值守，认真落实</w:t>
      </w:r>
      <w:r>
        <w:t>24</w:t>
      </w:r>
      <w:r>
        <w:t>小时在岗值班制度、事故信息报告等制度，提升信息研判能力、快速报送、指挥协调等方面能力。提升各级救援队伍能力建设，强化队伍日常训练演练和重点时段备勤备战，提高突发事件应对处置能力，尽最大努力保障人民群众生命财产安全。</w:t>
      </w:r>
    </w:p>
    <w:p w:rsidR="00537F6C" w:rsidRDefault="00537F6C" w:rsidP="005C1094">
      <w:pPr>
        <w:jc w:val="right"/>
      </w:pPr>
      <w:r w:rsidRPr="006859B2">
        <w:rPr>
          <w:rFonts w:hint="eastAsia"/>
        </w:rPr>
        <w:t>颍上县人民政府</w:t>
      </w:r>
      <w:r>
        <w:rPr>
          <w:rFonts w:hint="eastAsia"/>
        </w:rPr>
        <w:t xml:space="preserve"> 2023-7-6</w:t>
      </w:r>
    </w:p>
    <w:p w:rsidR="00537F6C" w:rsidRDefault="00537F6C" w:rsidP="00350A53">
      <w:pPr>
        <w:sectPr w:rsidR="00537F6C" w:rsidSect="00350A53">
          <w:type w:val="continuous"/>
          <w:pgSz w:w="11906" w:h="16838"/>
          <w:pgMar w:top="1644" w:right="1236" w:bottom="1418" w:left="1814" w:header="851" w:footer="907" w:gutter="0"/>
          <w:pgNumType w:start="1"/>
          <w:cols w:space="720"/>
          <w:docGrid w:type="lines" w:linePitch="341" w:charSpace="2373"/>
        </w:sectPr>
      </w:pPr>
    </w:p>
    <w:p w:rsidR="007D566A" w:rsidRDefault="007D566A"/>
    <w:sectPr w:rsidR="007D56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7F6C"/>
    <w:rsid w:val="00537F6C"/>
    <w:rsid w:val="007D56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7F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7F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812</Words>
  <Characters>4632</Characters>
  <Application>Microsoft Office Word</Application>
  <DocSecurity>0</DocSecurity>
  <Lines>38</Lines>
  <Paragraphs>10</Paragraphs>
  <ScaleCrop>false</ScaleCrop>
  <Company>Microsoft</Company>
  <LinksUpToDate>false</LinksUpToDate>
  <CharactersWithSpaces>5434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2023-07-24T09:06:00Z</dcterms:created>
</cp:coreProperties>
</file>