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D94" w:rsidRDefault="00D93D94" w:rsidP="00255D6F">
      <w:pPr>
        <w:pStyle w:val="1"/>
      </w:pPr>
      <w:r w:rsidRPr="00255D6F">
        <w:rPr>
          <w:rFonts w:hint="eastAsia"/>
        </w:rPr>
        <w:t>利川：“四抓四有”打造法治先锋——利川市司法局推进党建与业务双融共促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“把做好基层党建工作作为第一责任和政治责任，抓在手中、扛在肩上、干出实效。”利川市司法局负责人认为，法治建设稳步推进、社会治理平稳高效、群众满意度持续提升，离不开党建引领。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近年来，利川市司法局践行“四抓四有”党建工作法，全力推进党建与业务工作双融共促，擦亮法治利川底色。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抓政治建设，忠诚于党有信念</w:t>
      </w:r>
    </w:p>
    <w:p w:rsidR="00D93D94" w:rsidRDefault="00D93D94" w:rsidP="00D93D94">
      <w:pPr>
        <w:ind w:firstLineChars="200" w:firstLine="420"/>
      </w:pPr>
      <w:r>
        <w:t>7</w:t>
      </w:r>
      <w:r>
        <w:t>月</w:t>
      </w:r>
      <w:r>
        <w:t>1</w:t>
      </w:r>
      <w:r>
        <w:t>日，利川市司法行政系统开展支部主题党日活动，庆祝建党</w:t>
      </w:r>
      <w:r>
        <w:t>102</w:t>
      </w:r>
      <w:r>
        <w:t>周年。党员纷纷表示，要在担当中历练、在尽责中成长，做一名信念坚定、执法为民、敢于担当、清正廉洁的司法行政人。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利川市司法局坚持“思想引领、学习在先”机制，坚持讲政治强信仰、悟思想强信念、见行动强信心，以党组为中心、支部为支点、党小组为单位、党员为主体，推动党的创新理论在司法行政系统入脑入心。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欲筑室者，先治其基。利川市司法局通过集中学</w:t>
      </w:r>
      <w:r>
        <w:t>+</w:t>
      </w:r>
      <w:r>
        <w:t>分散学、线上学</w:t>
      </w:r>
      <w:r>
        <w:t>+</w:t>
      </w:r>
      <w:r>
        <w:t>线下学、培训学</w:t>
      </w:r>
      <w:r>
        <w:t>+</w:t>
      </w:r>
      <w:r>
        <w:t>研讨学等方式，不断开展常态化学习教育，依托</w:t>
      </w:r>
      <w:r>
        <w:t>“</w:t>
      </w:r>
      <w:r>
        <w:t>三会一课</w:t>
      </w:r>
      <w:r>
        <w:t>”</w:t>
      </w:r>
      <w:r>
        <w:t>、书记讲党课、专题学习研讨等平台，持续深化政治教育、党史教育、警示教育、英模教育，巩固政法队伍教育整顿成果，不断筑牢党员干部思想信念之基。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围绕服务阵地标准化建设要求，利川市司法局规范建立党员活动室、会议室、学习研讨室等</w:t>
      </w:r>
      <w:r>
        <w:t>12</w:t>
      </w:r>
      <w:r>
        <w:t>个阵地，举办</w:t>
      </w:r>
      <w:r>
        <w:t>“</w:t>
      </w:r>
      <w:r>
        <w:t>您好，宪法</w:t>
      </w:r>
      <w:r>
        <w:t>”</w:t>
      </w:r>
      <w:r>
        <w:t>征文、法治公益主题海报征集大赛、</w:t>
      </w:r>
      <w:r>
        <w:t>“</w:t>
      </w:r>
      <w:r>
        <w:t>护航成长</w:t>
      </w:r>
      <w:r>
        <w:t xml:space="preserve"> </w:t>
      </w:r>
      <w:r>
        <w:t>与法同行</w:t>
      </w:r>
      <w:r>
        <w:t>”</w:t>
      </w:r>
      <w:r>
        <w:t>法治精品课征集展播等活动，聚力打造党建和法治相融的</w:t>
      </w:r>
      <w:r>
        <w:t>“</w:t>
      </w:r>
      <w:r>
        <w:t>红色引擎</w:t>
      </w:r>
      <w:r>
        <w:t>”</w:t>
      </w:r>
      <w:r>
        <w:t>，为法治利川建设注入</w:t>
      </w:r>
      <w:r>
        <w:t>“</w:t>
      </w:r>
      <w:r>
        <w:t>红色动能</w:t>
      </w:r>
      <w:r>
        <w:t>”</w:t>
      </w:r>
      <w:r>
        <w:t>。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抓队伍建设，行业管理有规范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党建作用的发挥离不开党员力量的凝聚，利川市司法局坚持将行业管理与队伍建设同向发力、一体推进，实现司法行政机关与法律服务队伍同心向党、同频共振。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“目前，全市党员律师占律师总数的一半以上。一直以来，我们充分发挥律师事务所党支部战斗堡垒和党员律师先锋模范作用，为基层社会治理提供法治保障，将‘两新’组织党建工作融入基层社会治理。”利川市司法局相关负责人介绍。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在清单管理提效上，制订党建工作月度计划、量化考评、问题整改“三张清单”，对</w:t>
      </w:r>
      <w:r>
        <w:t>7</w:t>
      </w:r>
      <w:r>
        <w:t>个党支部建立清单式、闭环式考评体系，将考核结果纳入司法所、律师事务所年度考评内容，推动党建带所建、所建促党建。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在帮带管理提质上，采取</w:t>
      </w:r>
      <w:r>
        <w:t>1</w:t>
      </w:r>
      <w:r>
        <w:t>名党组成员联系</w:t>
      </w:r>
      <w:r>
        <w:t>1</w:t>
      </w:r>
      <w:r>
        <w:t>个律师支部，</w:t>
      </w:r>
      <w:r>
        <w:t>1</w:t>
      </w:r>
      <w:r>
        <w:t>名支委成员联系</w:t>
      </w:r>
      <w:r>
        <w:t>2</w:t>
      </w:r>
      <w:r>
        <w:t>名党员，</w:t>
      </w:r>
      <w:r>
        <w:t>1</w:t>
      </w:r>
      <w:r>
        <w:t>名党员联系多位律师</w:t>
      </w:r>
      <w:r>
        <w:t>“</w:t>
      </w:r>
      <w:r>
        <w:t>三个一</w:t>
      </w:r>
      <w:r>
        <w:t>”</w:t>
      </w:r>
      <w:r>
        <w:t>帮带措施，实现党建指导员联系指导全覆盖。同时，成立年轻公务员职业导师团队，推动优秀党员与年轻职工</w:t>
      </w:r>
      <w:r>
        <w:t>“</w:t>
      </w:r>
      <w:r>
        <w:t>结对子</w:t>
      </w:r>
      <w:r>
        <w:t>”“</w:t>
      </w:r>
      <w:r>
        <w:t>传帮带</w:t>
      </w:r>
      <w:r>
        <w:t>”</w:t>
      </w:r>
      <w:r>
        <w:t>。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在培养管理提能上，实施“双培养”工程，着力把业务骨干培养成党员、把党员培养成业务骨干，组建党小组、青年学习小组，推动机关党员、律师党员双向参与党员培训、青年读书会、国家司法考试培训等活动，促进党员干部快速成长，强化队伍凝聚力和向心力。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去年</w:t>
      </w:r>
      <w:r>
        <w:t>8</w:t>
      </w:r>
      <w:r>
        <w:t>月，利川市司法局柏杨坝司法所所长雷红兵被中共中央、国务院表彰为全国</w:t>
      </w:r>
      <w:r>
        <w:t>“</w:t>
      </w:r>
      <w:r>
        <w:t>人民满意的公务员</w:t>
      </w:r>
      <w:r>
        <w:t>”</w:t>
      </w:r>
      <w:r>
        <w:t>；钟大姐工作室等</w:t>
      </w:r>
      <w:r>
        <w:t>6</w:t>
      </w:r>
      <w:r>
        <w:t>个集体和个人先后获司法部表彰；湖北宏济律师事务所党支部先后两次获</w:t>
      </w:r>
      <w:r>
        <w:t>“</w:t>
      </w:r>
      <w:r>
        <w:t>湖北省律师行业先进党组织</w:t>
      </w:r>
      <w:r>
        <w:t>”</w:t>
      </w:r>
      <w:r>
        <w:t>称号，</w:t>
      </w:r>
      <w:r>
        <w:t>2</w:t>
      </w:r>
      <w:r>
        <w:t>名党支部书记被评为湖北省律师行业</w:t>
      </w:r>
      <w:r>
        <w:t>“</w:t>
      </w:r>
      <w:r>
        <w:t>优秀党务工作者</w:t>
      </w:r>
      <w:r>
        <w:t>”“</w:t>
      </w:r>
      <w:r>
        <w:t>优秀党员律师</w:t>
      </w:r>
      <w:r>
        <w:t>”</w:t>
      </w:r>
      <w:r>
        <w:t>。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抓法治建设，司法为民有担当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“感谢调解工作专班，化解了我与周家的山林边界纠纷。”</w:t>
      </w:r>
      <w:r>
        <w:t>6</w:t>
      </w:r>
      <w:r>
        <w:t>月</w:t>
      </w:r>
      <w:r>
        <w:t>28</w:t>
      </w:r>
      <w:r>
        <w:t>日，柏杨坝镇村民谭某为该镇人民调解委员会送来锦旗，感谢他们实质化解行政争议之举。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这样深受群众好评的矛盾化解案例，在利川已成常态。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多年来，利川市司法局始终坚持和发展新时代“枫桥经验”，充分发挥雷红兵、钟登双、谭邦臣等红色调解员引领作用，建立利川市联合人民调解中心，打造银发调解室、熊大姐调解室等特色品牌，探索出预防和化解各类矛盾纠纷的新模式、新经验，形成具有利川特色的社会矛盾纠纷化解体系。去年来，共调解疑难复杂纠纷</w:t>
      </w:r>
      <w:r>
        <w:t>480</w:t>
      </w:r>
      <w:r>
        <w:t>余件，涉案金额</w:t>
      </w:r>
      <w:r>
        <w:t>9.4</w:t>
      </w:r>
      <w:r>
        <w:t>亿元，为市场主体和人民群众节约诉讼成本</w:t>
      </w:r>
      <w:r>
        <w:t>3900</w:t>
      </w:r>
      <w:r>
        <w:t>万元。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一枝独秀不是春，百花齐放春满园。利川市司法行政系统全体党员坚持法治宣传润民心、法律服务惠民生，用好法宣在线等学习平台，开展“八五普法”活动，提升全市党员干部尊法学法守法用法意识。推动落实“谁执法谁普法”普法责任制，深入开展“一月一主题”法治宣传活动，组织</w:t>
      </w:r>
      <w:r>
        <w:t>87</w:t>
      </w:r>
      <w:r>
        <w:t>名党员法律服务志愿者和</w:t>
      </w:r>
      <w:r>
        <w:t>1085</w:t>
      </w:r>
      <w:r>
        <w:t>名</w:t>
      </w:r>
      <w:r>
        <w:t>“</w:t>
      </w:r>
      <w:r>
        <w:t>乡村法律明白人</w:t>
      </w:r>
      <w:r>
        <w:t>”</w:t>
      </w:r>
      <w:r>
        <w:t>进农村、进企业、进校园、进社区，实现</w:t>
      </w:r>
      <w:r>
        <w:t>“</w:t>
      </w:r>
      <w:r>
        <w:t>滴灌式</w:t>
      </w:r>
      <w:r>
        <w:t>”</w:t>
      </w:r>
      <w:r>
        <w:t>送法上门，</w:t>
      </w:r>
      <w:r>
        <w:t>“</w:t>
      </w:r>
      <w:r>
        <w:t>婆婆嘴</w:t>
      </w:r>
      <w:r>
        <w:t>”</w:t>
      </w:r>
      <w:r>
        <w:t>精准普法。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“党员身份一目了然，这让当事人对我们有了更多信任。”利川市公共法律服务中心党员先锋岗党员律师说。在醒目位置设置党员先锋岗，让党员亮身份、践承诺、作表率，引导广大党员带头学习强素质、带头干事谋发展、带头服务树形象，更好为特殊群体提供便捷高效、普惠均等的法律援助，为群众提供材料明晰、流程清楚、收费透明的公证服务，为企业提供免费、专业、优质的“法治体检”。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去年来，利川市公共法律服务中心累计接待来信来访来电法律咨询</w:t>
      </w:r>
      <w:r>
        <w:t>4600</w:t>
      </w:r>
      <w:r>
        <w:t>余人次，指派法律援助案件</w:t>
      </w:r>
      <w:r>
        <w:t>1225</w:t>
      </w:r>
      <w:r>
        <w:t>件，办结各类公证事项</w:t>
      </w:r>
      <w:r>
        <w:t>1156</w:t>
      </w:r>
      <w:r>
        <w:t>件；涉企法律问题快速处置中心为企业出具</w:t>
      </w:r>
      <w:r>
        <w:t>“</w:t>
      </w:r>
      <w:r>
        <w:t>法治体检</w:t>
      </w:r>
      <w:r>
        <w:t>”</w:t>
      </w:r>
      <w:r>
        <w:t>报告</w:t>
      </w:r>
      <w:r>
        <w:t>135</w:t>
      </w:r>
      <w:r>
        <w:t>份，提出风险预警</w:t>
      </w:r>
      <w:r>
        <w:t>75</w:t>
      </w:r>
      <w:r>
        <w:t>条，调解涉企矛盾纠纷</w:t>
      </w:r>
      <w:r>
        <w:t>216</w:t>
      </w:r>
      <w:r>
        <w:t>件。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抓法治建设，争先竞位有航标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“法治建设永远在路上，面对新时代、新要求，我们要坚持争先创优，不断探索新方法、新机制，努力推动司法行政系统在深学中争优、敢为中争先、实干中争效，实现党建与业务工作取得新成效。”利川市司法局相关负责人说。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为争当“红旗支部”，利川市司法局对照党支部标准化、规范化建设要求，围绕阵地建设、组织生活、党员发展、档案管理等</w:t>
      </w:r>
      <w:r>
        <w:t>4</w:t>
      </w:r>
      <w:r>
        <w:t>个方面，采取支部自评、观摩互评、集中共评方式，在全系统各党支部开展党建业务大比拼，全面提升党建工作质量。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为争做“清廉机关”，狠抓党风廉政建设，采取“五全同步”举措，全覆盖推进廉政教育、全域化培树廉政榜样、全方位营造清廉氛围、全系统强化政治体检、全链条健全内控机制，以机关党建发展着力打造“好正实优”清廉机关。</w:t>
      </w:r>
    </w:p>
    <w:p w:rsidR="00D93D94" w:rsidRDefault="00D93D94" w:rsidP="00D93D94">
      <w:pPr>
        <w:ind w:firstLineChars="200" w:firstLine="420"/>
      </w:pPr>
      <w:r>
        <w:rPr>
          <w:rFonts w:hint="eastAsia"/>
        </w:rPr>
        <w:t>为争创“示范县市”，该市将进一步加强组织领导、完善制度体系、降低市场成本、强化法治宣传，促进依法执政行政能力提高、执法司法水平提升、法治化营商环境优化、全民尊法守法意识增强，着力推进职能科学、权责法定、执法严明、公开公正、智能高效、廉洁诚信、人民满意的法治政府建设，全力争创全省法治政府建设示范市。</w:t>
      </w:r>
    </w:p>
    <w:p w:rsidR="00D93D94" w:rsidRDefault="00D93D94" w:rsidP="00255D6F">
      <w:pPr>
        <w:jc w:val="right"/>
      </w:pPr>
      <w:r w:rsidRPr="00255D6F">
        <w:rPr>
          <w:rFonts w:hint="eastAsia"/>
        </w:rPr>
        <w:t>恩施日报</w:t>
      </w:r>
      <w:r>
        <w:rPr>
          <w:rFonts w:hint="eastAsia"/>
        </w:rPr>
        <w:t>2023-7-26</w:t>
      </w:r>
    </w:p>
    <w:p w:rsidR="00D93D94" w:rsidRDefault="00D93D94" w:rsidP="003D6F28">
      <w:pPr>
        <w:sectPr w:rsidR="00D93D94" w:rsidSect="003D6F2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C1962" w:rsidRDefault="00AC1962"/>
    <w:sectPr w:rsidR="00AC19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93D94"/>
    <w:rsid w:val="00AC1962"/>
    <w:rsid w:val="00D93D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93D9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93D9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382</Words>
  <Characters>2183</Characters>
  <Application>Microsoft Office Word</Application>
  <DocSecurity>0</DocSecurity>
  <Lines>18</Lines>
  <Paragraphs>5</Paragraphs>
  <ScaleCrop>false</ScaleCrop>
  <Company>Microsoft</Company>
  <LinksUpToDate>false</LinksUpToDate>
  <CharactersWithSpaces>2560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2023-07-31T06:47:00Z</dcterms:created>
</cp:coreProperties>
</file>