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38" w:rsidRDefault="00147A38" w:rsidP="004E0231">
      <w:pPr>
        <w:pStyle w:val="1"/>
      </w:pPr>
      <w:r>
        <w:rPr>
          <w:rFonts w:hint="eastAsia"/>
        </w:rPr>
        <w:t>北京</w:t>
      </w:r>
      <w:r w:rsidRPr="004E0231">
        <w:rPr>
          <w:rFonts w:hint="eastAsia"/>
        </w:rPr>
        <w:t>顺义区双裕东区社区：党建引领聚合力</w:t>
      </w:r>
      <w:r w:rsidRPr="004E0231">
        <w:t xml:space="preserve"> 撬动社区</w:t>
      </w:r>
      <w:r w:rsidRPr="004E0231">
        <w:t>“</w:t>
      </w:r>
      <w:r w:rsidRPr="004E0231">
        <w:t>大治理</w:t>
      </w:r>
      <w:r w:rsidRPr="004E0231">
        <w:t>”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顺义区后沙峪镇双裕东区社区建成于</w:t>
      </w:r>
      <w:r>
        <w:t>1993</w:t>
      </w:r>
      <w:r>
        <w:t>年，有居民楼</w:t>
      </w:r>
      <w:r>
        <w:t>20</w:t>
      </w:r>
      <w:r>
        <w:t>栋，居民</w:t>
      </w:r>
      <w:r>
        <w:t>1128</w:t>
      </w:r>
      <w:r>
        <w:t>户。曾经，作为一个老旧小区，这里的社区环境、基础设施等硬件条件不尽如人意，加之人员流动性大，导致邻里之间较为陌生，对社区事务参与性不高，居民凝聚力不强。</w:t>
      </w:r>
    </w:p>
    <w:p w:rsidR="00147A38" w:rsidRDefault="00147A38" w:rsidP="00147A38">
      <w:pPr>
        <w:ind w:firstLineChars="200" w:firstLine="420"/>
      </w:pPr>
      <w:r>
        <w:t>2018</w:t>
      </w:r>
      <w:r>
        <w:t>年</w:t>
      </w:r>
      <w:r>
        <w:t>3</w:t>
      </w:r>
      <w:r>
        <w:t>月，双裕东区社区党支部成立，社区以党建为引领，深入群众开展调研，充分了解居民所需，通过打造社区特色品牌，引领老旧小区实现新发展，画好社区治理同心圆。</w:t>
      </w:r>
    </w:p>
    <w:p w:rsidR="00147A38" w:rsidRDefault="00147A38" w:rsidP="00147A38">
      <w:pPr>
        <w:ind w:firstLineChars="200" w:firstLine="420"/>
      </w:pPr>
      <w:r>
        <w:t>1</w:t>
      </w:r>
      <w:r>
        <w:rPr>
          <w:rFonts w:hint="eastAsia"/>
        </w:rPr>
        <w:t>聚焦“群众所需”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提供“党员所能”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双裕东区社区党支部对标新时代社区治理要求，不断深化党群服务阵地建设，着力将党群服务中心打造成接地气的“群众之家”。社区党支部牵头，携手新时代文明实践站组建志愿者队伍，开展理论宣讲、弱势群体帮扶、爱心义剪、文明劝导等实践活动，营造了文明向上的社会氛围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聚焦“群众所需”，提供“党员所能”。利用在职党员回社区报到机制，社区每月组织活动，定期开展座谈，请在职党员为社区建设献计献策。期间，社区党支部根据党员各自特长，将</w:t>
      </w:r>
      <w:r>
        <w:t>102</w:t>
      </w:r>
      <w:r>
        <w:t>名报到在职党员分为</w:t>
      </w:r>
      <w:r>
        <w:t>7</w:t>
      </w:r>
      <w:r>
        <w:t>支不同的队伍，分别从党建、公益、为老服务、环境保护等</w:t>
      </w:r>
      <w:r>
        <w:t>7</w:t>
      </w:r>
      <w:r>
        <w:t>个方面为居民提供服务。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△社区组织党员、志愿者清理园区自建围栏堆积物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同时，根据在职党员职业特点，开设专题培训班，民警、律师、教师等行业党员深入浅出地为居民讲授专业知识，帮助居民及时了解相关知识，实现了在职党员“八小时内岗位履职”到“八小时外为民服务”的延伸。其中，由在职党员组成的“重温经典</w:t>
      </w:r>
      <w:r>
        <w:t xml:space="preserve"> </w:t>
      </w:r>
      <w:r>
        <w:t>欢乐周末</w:t>
      </w:r>
      <w:r>
        <w:t>”</w:t>
      </w:r>
      <w:r>
        <w:t>露天电影放映志愿者服务队更是获得了</w:t>
      </w:r>
      <w:r>
        <w:t>2022</w:t>
      </w:r>
      <w:r>
        <w:t>年首都志愿服务项目大赛银奖荣誉。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△双裕东区联合杏园金方国医医院开展居民义诊活动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此外，双裕东区社区还充分发挥党建协调委员会平台作用，实现社区与成员单位共建、共治、共享。让成员单位作为“近邻”，与社区紧密配合，在社区治理中形成了相互支持、共同发展的良好局面。</w:t>
      </w:r>
    </w:p>
    <w:p w:rsidR="00147A38" w:rsidRDefault="00147A38" w:rsidP="00147A38">
      <w:pPr>
        <w:ind w:firstLineChars="200" w:firstLine="420"/>
      </w:pPr>
      <w:r>
        <w:t>2</w:t>
      </w:r>
      <w:r>
        <w:rPr>
          <w:rFonts w:hint="eastAsia"/>
        </w:rPr>
        <w:t>党建引领“微改造”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居民“乐享”新生活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作为老旧小区，双裕东区社区的环境及硬件设施相对不足，即便如此，社区还是实现了从墙面“牛皮癣”、环境杂乱、设施缺乏，到楼道翻新、绿化提升、设施优化的跨越式发展。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社区党支部通过线下网格走访以及线上微网格群、居民议事厅等多种形式倾听民声、汇集民意，在地区党委和共建单位的大力支持下，粉刷楼道、安装监控和太阳能路灯，同时引入车辆识别系统、更换单元门、更新污水管道、补种绿化……一系列实事办成后，小区的硬件和环境有了很大改善，</w:t>
      </w:r>
      <w:r>
        <w:t>2019</w:t>
      </w:r>
      <w:r>
        <w:t>年，社区以全区第一名的成绩成功创建顺义区</w:t>
      </w:r>
      <w:r>
        <w:t>“</w:t>
      </w:r>
      <w:r>
        <w:t>八型社区</w:t>
      </w:r>
      <w:r>
        <w:t>”</w:t>
      </w:r>
      <w:r>
        <w:t>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小区的各种硬件改变提升了居民生活质量，在增进邻里关系的同时，也让社区居民感受到了党支部的先锋力量。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《北京市生活垃圾管理条例》正式实施以来，如何改变垃圾随便投的习惯成为这个建成近</w:t>
      </w:r>
      <w:r>
        <w:t>30</w:t>
      </w:r>
      <w:r>
        <w:t>年的老小区面临的新难题。为更好地深入开展垃圾分类，社区持续向居民推广垃圾分类知识，促进垃圾分类从</w:t>
      </w:r>
      <w:r>
        <w:t>“</w:t>
      </w:r>
      <w:r>
        <w:t>要我做</w:t>
      </w:r>
      <w:r>
        <w:t>”</w:t>
      </w:r>
      <w:r>
        <w:t>到</w:t>
      </w:r>
      <w:r>
        <w:t>“</w:t>
      </w:r>
      <w:r>
        <w:t>我要做</w:t>
      </w:r>
      <w:r>
        <w:t>”</w:t>
      </w:r>
      <w:r>
        <w:t>的理念转变。经过不懈努力，去年，双裕东区社区获评</w:t>
      </w:r>
      <w:r>
        <w:t>“</w:t>
      </w:r>
      <w:r>
        <w:t>北京市生活垃圾分类示范小区</w:t>
      </w:r>
      <w:r>
        <w:t>”</w:t>
      </w:r>
      <w:r>
        <w:t>。</w:t>
      </w:r>
    </w:p>
    <w:p w:rsidR="00147A38" w:rsidRDefault="00147A38" w:rsidP="00147A38">
      <w:pPr>
        <w:ind w:firstLineChars="200" w:firstLine="420"/>
      </w:pPr>
      <w:r>
        <w:rPr>
          <w:rFonts w:hint="eastAsia"/>
        </w:rPr>
        <w:t>近年来，双裕东区社区党支部始终坚持以党建强基固本，在民生事项、环境整治、文明城区创建中发挥了不可或缺的作用，形成了党组织统筹引领、社会力量多元支撑、居民群众广泛参与的基层治理新格局，撬动着社区“大治理”走深走实。</w:t>
      </w:r>
    </w:p>
    <w:p w:rsidR="00147A38" w:rsidRDefault="00147A38" w:rsidP="004E0231">
      <w:pPr>
        <w:wordWrap w:val="0"/>
        <w:jc w:val="right"/>
      </w:pPr>
      <w:r w:rsidRPr="004E0231">
        <w:rPr>
          <w:rFonts w:hint="eastAsia"/>
        </w:rPr>
        <w:t>北京社区报</w:t>
      </w:r>
      <w:r>
        <w:rPr>
          <w:rFonts w:hint="eastAsia"/>
        </w:rPr>
        <w:t xml:space="preserve"> 2023-7-13 </w:t>
      </w:r>
    </w:p>
    <w:p w:rsidR="00147A38" w:rsidRDefault="00147A38" w:rsidP="00747FAF">
      <w:pPr>
        <w:sectPr w:rsidR="00147A38" w:rsidSect="00747FA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76DB" w:rsidRDefault="007A76DB"/>
    <w:sectPr w:rsidR="007A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A38"/>
    <w:rsid w:val="00147A38"/>
    <w:rsid w:val="007A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7A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7A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2023-07-21T06:47:00Z</dcterms:created>
</cp:coreProperties>
</file>