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FFB" w:rsidRDefault="00080FFB" w:rsidP="00000C7B">
      <w:pPr>
        <w:pStyle w:val="1"/>
      </w:pPr>
      <w:r w:rsidRPr="00ED113F">
        <w:rPr>
          <w:rFonts w:hint="eastAsia"/>
        </w:rPr>
        <w:t>牢固树立和践行正确政绩观</w:t>
      </w:r>
      <w:r w:rsidRPr="00ED113F">
        <w:t xml:space="preserve"> 奋力书写税收服务高质量发展优异答卷</w:t>
      </w:r>
    </w:p>
    <w:p w:rsidR="00080FFB" w:rsidRPr="00ED113F" w:rsidRDefault="00080FFB" w:rsidP="00080FFB">
      <w:pPr>
        <w:ind w:firstLineChars="200" w:firstLine="420"/>
      </w:pPr>
      <w:r w:rsidRPr="00ED113F">
        <w:rPr>
          <w:rFonts w:hint="eastAsia"/>
        </w:rPr>
        <w:t>作者：国家税务总局党委书记、局长</w:t>
      </w:r>
      <w:r w:rsidRPr="00ED113F">
        <w:t xml:space="preserve"> </w:t>
      </w:r>
      <w:r w:rsidRPr="00ED113F">
        <w:t>王军</w:t>
      </w:r>
    </w:p>
    <w:p w:rsidR="00080FFB" w:rsidRDefault="00080FFB" w:rsidP="00080FFB">
      <w:pPr>
        <w:ind w:firstLineChars="200" w:firstLine="420"/>
      </w:pPr>
      <w:r>
        <w:rPr>
          <w:rFonts w:hint="eastAsia"/>
        </w:rPr>
        <w:t>树立和践行正确政绩观，是我们党对党员干部的一贯要求。党的十八大以来，习近平总书记先后就树立和践行正确政绩观作出一系列重要论述，体现了对新时代党的建设和干部队伍建设规律的深邃思考和深刻把握，为我们匡正政绩观、强化宗旨意识、加强作风建设、推动实干担当指明了前进方向、提供了根本遵循。税务系统各级党委始终把树立和践行正确政绩观落实到学习贯彻习近平新时代中国特色社会主义思想主题教育全过程，重点聚焦服务党和国家事业发展大局所需，聚焦满足纳税人缴费人和基层税务人所盼，聚焦推进税收改革发展所向，求真务实、真抓实干，努力在胸怀“国之大者”中展现新担当、在顺应“民之关切”中彰显新作为。</w:t>
      </w:r>
    </w:p>
    <w:p w:rsidR="00080FFB" w:rsidRDefault="00080FFB" w:rsidP="00080FFB">
      <w:pPr>
        <w:ind w:firstLineChars="200" w:firstLine="420"/>
      </w:pPr>
      <w:r>
        <w:rPr>
          <w:rFonts w:hint="eastAsia"/>
        </w:rPr>
        <w:t>深刻领会习近平总书记关于树立和践行正确政绩观的重要论述的科学内涵</w:t>
      </w:r>
    </w:p>
    <w:p w:rsidR="00080FFB" w:rsidRDefault="00080FFB" w:rsidP="00080FFB">
      <w:pPr>
        <w:ind w:firstLineChars="200" w:firstLine="420"/>
      </w:pPr>
      <w:r>
        <w:rPr>
          <w:rFonts w:hint="eastAsia"/>
        </w:rPr>
        <w:t>从立场维度看，习近平总书记关于树立和践行正确政绩观的重要论述科学回答了“政绩为谁而树”的问题，标注了我们党坚持人民至上的价值追求。自诞生之日起，我们党就把“人民”作为立党之本、立党之基，在百年奋斗中擘画了一幅幅为人民谋幸福的壮美画卷。党的十八大以来，习近平总书记进一步指出，中国共产党执政的唯一选择就是为人民群众做好事，为人民群众幸福生活拼搏、奉献、服务。习近平总书记强调，共产党人必须牢记，为民造福是最大政绩。通过认真学习，深深感到，习近平总书记的重要论述深刻阐明了正确政绩观对于站稳人民立场、坚守人民至上的重大意义，进一步丰富了我们党人民至上的价值追求。税务部门是与人民群众打交道最广泛、最频繁的执法部门之一，我们要围绕主题教育“践行宗旨为民造福”的目标任务，把纳税人缴费人满意作为“硬道理”“金标准”，切实把正确政绩观体现在不断提升纳税人缴费人的满意度和获得感上。</w:t>
      </w:r>
    </w:p>
    <w:p w:rsidR="00080FFB" w:rsidRDefault="00080FFB" w:rsidP="00080FFB">
      <w:pPr>
        <w:ind w:firstLineChars="200" w:firstLine="420"/>
      </w:pPr>
      <w:r>
        <w:rPr>
          <w:rFonts w:hint="eastAsia"/>
        </w:rPr>
        <w:t>从目标维度看，习近平总书记关于树立和践行正确政绩观的重要论述科学回答了“树什么样的政绩”的问题，彰显了我们党与时俱进的发展理念。党的十八大以来，以习近平同志为核心的党中央创造性地提出以“创新、协调、绿色、开放、共享”为主要内容的新发展理念，这既是我国发展思路、发展方向、发展着力点的集中体现，也是检验干部政绩是否符合新时代要求的重要标尺。习近平总书记强调，要树立正确政绩观，处理好稳和进、立和破、虚和实、标和本、近和远的关系，坚持底线思维，强化风险意识，自觉把新发展理念贯穿到经济社会发展全过程。通过认真学习，深深感到，习近平总书记的重要论述深刻阐释了正确政绩观与新发展理念的辩证关系，进一步深化了我们党对社会主义建设的规律性认识，对做好新时代党和国家各项事业具有重要的指导意义。税务部门是国家重要的经济管理部门，我们要紧扣主题教育在“学思想”中“重实践”的要求，牢牢把握服务高质量发展这一首要任务，进一步提高创造性执行能力，切实把正确政绩观体现在完整、准确、全面贯彻新发展理念、更好服务高质量发展上。</w:t>
      </w:r>
    </w:p>
    <w:p w:rsidR="00080FFB" w:rsidRDefault="00080FFB" w:rsidP="00080FFB">
      <w:pPr>
        <w:ind w:firstLineChars="200" w:firstLine="420"/>
      </w:pPr>
      <w:r>
        <w:rPr>
          <w:rFonts w:hint="eastAsia"/>
        </w:rPr>
        <w:t>从路径维度看，习近平总书记关于树立和践行正确政绩观的重要论述科学回答了“靠什么树政绩”的问题，昭示了我们党实干兴邦的使命担当。新时代十年党和国家事业取得历史性成就、发生历史性变革，其中很重要的一条经验就是各级党政领导干部树立正确权力观、政绩观、事业观，坚持实事求是，在求真务实、真抓实干中推动社会主义现代化建设不断迈上新台阶。习近平总书记指出，抓落实，是党的政治路线、思想路线、群众路线的根本要求，也是衡量领导干部党</w:t>
      </w:r>
      <w:r>
        <w:rPr>
          <w:rFonts w:hint="eastAsia"/>
        </w:rPr>
        <w:lastRenderedPageBreak/>
        <w:t>性和政绩观的重要标志。习近平总书记强调，要多做为民造福的实事好事，杜绝装样子、搞花架子、盲目铺摊子。通过认真学习，深深感到，习近平总书记的重要论述深刻揭示了抓落实对于树立和践行正确政绩观的重要意义，为我们干在实处、干出实绩指明了方向、画出了路标。税收一头连着国家政策，一头连着民众利益，在国家治理中发挥着基础性、支柱性、保障性作用，我们要围绕主题教育“实干担当促进发展”的目标任务，依靠实干担当把新征程税收现代化的美好蓝图细化为施工图、转化为实景图，切实把正确政绩观体现在真抓实干、狠抓落实上。</w:t>
      </w:r>
    </w:p>
    <w:p w:rsidR="00080FFB" w:rsidRDefault="00080FFB" w:rsidP="00080FFB">
      <w:pPr>
        <w:ind w:firstLineChars="200" w:firstLine="420"/>
      </w:pPr>
      <w:r>
        <w:rPr>
          <w:rFonts w:hint="eastAsia"/>
        </w:rPr>
        <w:t>从品格维度看，习近平总书记关于树立和践行正确政绩观的重要论述科学回答了“以什么样的党性修养树政绩”的问题，诠释了我们党立党为公的坚定信念。党性是党员干部立身、立业、立言、立德的基石，只有党性坚强、摒弃私心杂念，才能保证政绩观不出偏差。习近平总书记指出，树立和践行正确政绩观，起决定性作用的是党性。习近平总书记强调，要立志做大事、不要立志做大官，保持平和心态，看淡个人进退得失，心无旁骛努力工作，为党和人民做事。通过认真学习，深深感到，习近平总书记的重要论述体现了我们党把认识与实践相结合、理论与实际相联系、改造主观世界与改造客观世界相统一的一贯要求。可以说，树立和践行正确政绩观的过程，既是淬炼党性、锻造精神的过程，也是以党的自我革命引领社会革命的过程。税务机关首先是政治机关，我们要紧扣主题教育“强党性”的要求，不断增强坚定拥护“两个确立”、坚决做到“两个维护”的政治自觉，把真心爱党、时刻忧党、坚定护党、全力兴党落实到税收工作全过程各环节，切实把正确政绩观体现在砥砺政治品格、锤炼党性修养上。</w:t>
      </w:r>
    </w:p>
    <w:p w:rsidR="00080FFB" w:rsidRDefault="00080FFB" w:rsidP="00080FFB">
      <w:pPr>
        <w:ind w:firstLineChars="200" w:firstLine="420"/>
      </w:pPr>
      <w:r>
        <w:rPr>
          <w:rFonts w:hint="eastAsia"/>
        </w:rPr>
        <w:t>从境界维度看，习近平总书记关于树立和践行正确政绩观的重要论述科学回答了“如何保持政绩连续性”的问题，展现了我们党矢志奋斗的战略定力。我们党立志于中华民族千秋伟业，无论是全面从严治党永远在路上，还是治理形式主义官僚主义；无论是持续打好蓝天、碧水、净土保卫战，还是推进能源低碳转型、实现碳达峰碳中和目标，都坚持久久为功，一抓到底，彰显出非凡的历史耐心和战略定力。习近平总书记指出，对过去既定的目标任务和行之有效的决策部署，都要继续坚持，扎实推进。决不能为了所谓的“政绩”，一件事还没落实，又要朝令夕改。习近平总书记强调，各级领导干部要有功成不必在我、功成必定有我的境界，不要搞急功近利的政绩工程，多做一些功在当代、利在长远、惠及子孙的事情。通过认真学习，深深感到，习近平总书记的重要论述深刻揭示了局部与整体、当前与长远、“显绩”与“潜绩”的关系，充分展现了我们党“胸怀千秋伟业，恰是百年风华”的博大胸襟、宏阔眼界、高远志向。税收事业是党和国家事业的重要组成部分，我们要紧扣主题教育“建新功”的要求，尽“功成”之力，而不求“功成”之誉，一事接着一事办、一年接着一年干，以税收现代化更好服务中国式现代化，切实把正确政绩观体现在接续奋斗推进党的税收事业长远发展上。</w:t>
      </w:r>
    </w:p>
    <w:p w:rsidR="00080FFB" w:rsidRDefault="00080FFB" w:rsidP="00080FFB">
      <w:pPr>
        <w:ind w:firstLineChars="200" w:firstLine="420"/>
      </w:pPr>
      <w:r>
        <w:rPr>
          <w:rFonts w:hint="eastAsia"/>
        </w:rPr>
        <w:t>坚决把树立和践行正确政绩观贯彻到税务系统主题教育全过程</w:t>
      </w:r>
    </w:p>
    <w:p w:rsidR="00080FFB" w:rsidRDefault="00080FFB" w:rsidP="00080FFB">
      <w:pPr>
        <w:ind w:firstLineChars="200" w:firstLine="420"/>
      </w:pPr>
      <w:r>
        <w:rPr>
          <w:rFonts w:hint="eastAsia"/>
        </w:rPr>
        <w:t>坚持笃学真信，在理论学习中树立和践行正确政绩观。习近平总书记指出，“要教育引导广大党员干部学思想、见行动，树立正确的权力观、政绩观、事业观”，为税务系统在主题教育中树立和践行正确政绩观提供了根本遵循。近期，习近平总书记在广东考察时，对“以学铸魂”作出深刻阐释，要求做好学习贯彻习近平新时代中国特色社会主义思想的深化、内化、转化工作，从思想上正本清源、固本培元，筑牢信仰之基、补足精神之钙、把稳思想之舵，为我们树立和践行正确政绩观指明了前进方向。习近平总书记在陕西考察时，围绕“以学增智”，提出提升政治能力、思维能力和实践能力的要求，强调从党的科学理论中悟规律、明方向、学方法、增智慧，把看家本领、兴党本领、强国本领学到手，为我们创造实实在在的业绩提供了重要指引。税务系统要持续深入学习领会习近平总书记重要论述，进一步坚定理想信念、铸牢对党忠诚、站稳人民立场，全面提升推进新征程税收现代化的能力本领，努力做到以党的创新理论为科学指引，不断创造出经得起实践、人民、历史检验的实绩。</w:t>
      </w:r>
    </w:p>
    <w:p w:rsidR="00080FFB" w:rsidRDefault="00080FFB" w:rsidP="00080FFB">
      <w:pPr>
        <w:ind w:firstLineChars="200" w:firstLine="420"/>
      </w:pPr>
      <w:r>
        <w:rPr>
          <w:rFonts w:hint="eastAsia"/>
        </w:rPr>
        <w:t>坚持深查细研，在调查研究中树立和践行正确政绩观。近期，习近平总书记对“千万工程”和“浦江经验”作出重要批示。“千万工程”“浦江经验”都是习近平总书记在浙江工作期间主导创造、身体力行的鲜活实践经验，为我们开展好调查研究、树立和践行正确政绩观提供了光辉示范。税务系统点多线长面广，税费征管主要在基层一线，为纳税人缴费人服务主要在基层一线，矛盾风险也大多集中在基层一线，税务系统各级党委要聚焦税收改革发展中的重点难点，聚焦纳税人缴费人和基层税务人的急难愁盼，真正扑下身子、沉下心去，真正深入基层一线、走进纳税人缴费人中间，真正了解纳税人缴费人所想所盼、基层税务人所需所求，努力做到在真调研、调真研中了解真情况、解决真难题，以调查研究的实际成果破解矛盾、推动发展。</w:t>
      </w:r>
    </w:p>
    <w:p w:rsidR="00080FFB" w:rsidRDefault="00080FFB" w:rsidP="00080FFB">
      <w:pPr>
        <w:ind w:firstLineChars="200" w:firstLine="420"/>
      </w:pPr>
      <w:r>
        <w:rPr>
          <w:rFonts w:hint="eastAsia"/>
        </w:rPr>
        <w:t>坚持担当进取，在推动发展中树立和践行正确政绩观。习近平总书记指出，树立正确政绩观，要“发扬求真务实、真抓实干的作风，以钉钉子精神担当尽责”。业绩都是干出来的。对于税务部门来说，随着税收职能作用不断拓展提升，税收在国家治理中的基础性、支柱性、保障性作用愈发凸显，面临的各种风险挑战也不容忽视。我们要坚决扛牢主责主业，时刻保持争先创优的理念意识，牢牢把握服务高质量发展这一首要任务，努力展现新担当新作为。</w:t>
      </w:r>
    </w:p>
    <w:p w:rsidR="00080FFB" w:rsidRDefault="00080FFB" w:rsidP="00080FFB">
      <w:pPr>
        <w:ind w:firstLineChars="200" w:firstLine="420"/>
      </w:pPr>
      <w:r>
        <w:rPr>
          <w:rFonts w:hint="eastAsia"/>
        </w:rPr>
        <w:t>坚持真改彻改，在检视整改中树立和践行正确政绩观。我们体会到，只有树立好正确政绩观，才能更加客观正确地看待自身存在的问题和不足，才能更加坚定刀刃向内真改实改的自觉和勇气。税务系统各级党委要结合开展干部队伍教育整顿和整改整治工作，积极引导广大税务干部特别是领导干部树牢正确政绩观，发扬刀刃向内的自我革命精神，把自己摆进去，把职责摆进去，把工作摆进去，检视自己在理论学习、政治素质、能力本领、担当作为、工作作风、廉洁自律等方面存在的突出问题，看看正确的政绩观树得牢不牢、践行得好不好、落实得到位不到位，努力做到对表对标看齐、深查细照彻改，全面提振锐意进取、担当作为的精气神。</w:t>
      </w:r>
    </w:p>
    <w:p w:rsidR="00080FFB" w:rsidRDefault="00080FFB" w:rsidP="00080FFB">
      <w:pPr>
        <w:ind w:firstLineChars="200" w:firstLine="420"/>
      </w:pPr>
      <w:r>
        <w:rPr>
          <w:rFonts w:hint="eastAsia"/>
        </w:rPr>
        <w:t>坚持久久为功，在建章立制中树立和践行正确政绩观。近年来，税务总局党委践行正确政绩观，在一以贯之推进税收现代化的过程中，探索构建了一套由“基本思路</w:t>
      </w:r>
      <w:r>
        <w:t>+</w:t>
      </w:r>
      <w:r>
        <w:t>总体目标</w:t>
      </w:r>
      <w:r>
        <w:t>”</w:t>
      </w:r>
      <w:r>
        <w:t>和</w:t>
      </w:r>
      <w:r>
        <w:t>“</w:t>
      </w:r>
      <w:r>
        <w:t>机制</w:t>
      </w:r>
      <w:r>
        <w:t>+</w:t>
      </w:r>
      <w:r>
        <w:t>制度</w:t>
      </w:r>
      <w:r>
        <w:t>+</w:t>
      </w:r>
      <w:r>
        <w:t>方法</w:t>
      </w:r>
      <w:r>
        <w:t>”</w:t>
      </w:r>
      <w:r>
        <w:t>组成的税务系统强党治税带队工作体系。主题教育开展以来，税务总局党委坚持</w:t>
      </w:r>
      <w:r>
        <w:t>“</w:t>
      </w:r>
      <w:r>
        <w:t>当下改</w:t>
      </w:r>
      <w:r>
        <w:t>”</w:t>
      </w:r>
      <w:r>
        <w:t>与</w:t>
      </w:r>
      <w:r>
        <w:t>“</w:t>
      </w:r>
      <w:r>
        <w:t>长久立</w:t>
      </w:r>
      <w:r>
        <w:t>”</w:t>
      </w:r>
      <w:r>
        <w:t>相结合，围绕加强政治机关建设特别是县级税务局政治机关建设、推进税务干部教育培训高质量发展、进一步增强税务系统基层党组织政治功能和组织功能等研究制定了一系列制度文件。税务系统各级党委要结合推进主题教育成果转化，聚焦补齐税收改革发展中的短板弱项，</w:t>
      </w:r>
      <w:r>
        <w:rPr>
          <w:rFonts w:hint="eastAsia"/>
        </w:rPr>
        <w:t>推动建立健全一批务实管用、指导性强的制度，努力做到构建更加完备的税务系统强党治税带队工作体系，为新征程税收现代化提供有力保障。</w:t>
      </w:r>
    </w:p>
    <w:p w:rsidR="00080FFB" w:rsidRDefault="00080FFB" w:rsidP="00080FFB">
      <w:pPr>
        <w:ind w:firstLineChars="200" w:firstLine="420"/>
      </w:pPr>
      <w:r>
        <w:rPr>
          <w:rFonts w:hint="eastAsia"/>
        </w:rPr>
        <w:t>积极推动树立和践行正确政绩观在税务系统落实落细</w:t>
      </w:r>
    </w:p>
    <w:p w:rsidR="00080FFB" w:rsidRDefault="00080FFB" w:rsidP="00080FFB">
      <w:pPr>
        <w:ind w:firstLineChars="200" w:firstLine="420"/>
      </w:pPr>
      <w:r>
        <w:rPr>
          <w:rFonts w:hint="eastAsia"/>
        </w:rPr>
        <w:t>着力在压实责任上下功夫求实效。要持续深入学习领会习近平总书记关于树立和践行正确政绩观的重要论述，提高政治站位，扛牢压实责任。各级税务局党委要把树立和践行正确政绩观贯穿到税收工作的全过程各方面，做到守土有责、守土担责、守土尽责；党委主要负责同志要认真履行第一责任人责任，亲自抓、主动抓、具体抓、经常抓，真正做到管好自己、领好班子、带好队伍，不断开新局、建新功；领导班子成员既要在分管工作中认真践履正确政绩观，又要教育引导分管部门、联系单位党员干部树牢和践行正确政绩观。</w:t>
      </w:r>
    </w:p>
    <w:p w:rsidR="00080FFB" w:rsidRDefault="00080FFB" w:rsidP="00080FFB">
      <w:pPr>
        <w:ind w:firstLineChars="200" w:firstLine="420"/>
      </w:pPr>
      <w:r>
        <w:rPr>
          <w:rFonts w:hint="eastAsia"/>
        </w:rPr>
        <w:t>着力在督促指导上下功夫求实效。要从严从实加强督促指导，引导税务系统各级党组织和广大党员干部牢固树立正确政绩观，聚焦实践实干，把功夫下在解决问题、改进工作上，努力取得实绩实效。要把推动树立和践行正确政绩观与完成主题教育各项任务统筹好、结合好，精心组织安排，有序有力推进。要把习近平总书记关于树立和践行正确政绩观、推动高质量发展的重要论述纳入主题教育理论学习内容，注重了解掌握所指导单位领导班子、领导干部树立和践行正确政绩观的实际情况，对发现的政绩观错位、蛮干乱干以及重“痕”不重“绩”等问题，要及时指出、督促整改，防止出现偏差。要结合工作实际，组织开展“树立和践行正确政绩观”学习研讨，切实引导广大干部把心思和精力集中到打基础、利长远、出实效、创实绩上来。</w:t>
      </w:r>
    </w:p>
    <w:p w:rsidR="00080FFB" w:rsidRDefault="00080FFB" w:rsidP="00080FFB">
      <w:pPr>
        <w:ind w:firstLineChars="200" w:firstLine="420"/>
      </w:pPr>
      <w:r>
        <w:rPr>
          <w:rFonts w:hint="eastAsia"/>
        </w:rPr>
        <w:t>着力在强化考核上下功夫求实效。税务总局把主题教育作为“党的全面领导”核心内容纳入绩效考核，为第一批主题教育扎实深入开展提供了重要保障。要继续发挥绩效管理“指挥棒”作用，紧扣“建新功”要求，完善落实主题教育专项考核办法，加强“创先争优”方面绩效考评力度，不仅考组织绩效，而且考个人绩效，最大限度调动广大干部的积极性、主动性、创造性，坚持能者上、优者奖、庸者下、劣者汰的干事创业导向。</w:t>
      </w:r>
    </w:p>
    <w:p w:rsidR="00080FFB" w:rsidRDefault="00080FFB" w:rsidP="00080FFB">
      <w:pPr>
        <w:ind w:firstLineChars="200" w:firstLine="420"/>
      </w:pPr>
      <w:r>
        <w:rPr>
          <w:rFonts w:hint="eastAsia"/>
        </w:rPr>
        <w:t>着力在监督问责上下功夫求实效。既要把树立和践行正确政绩观作为检视整改的重要内容，从一开始就抓问题检视整改，也要运用一体化综合监督体系，发挥好各级监督主体作用，对违背新发展理念、违背规律以及政绩观错位、权力观扭曲、责任心缺失等造成的问题进行追责问责、严肃处理。对查处的典型案例要通报曝光，发挥警示教育作用。同时，还要按照中央和国家机关干部队伍教育整顿要求，对党员干部政绩观错位以及对政治社会生态造成严重破坏的问题进行严肃整改。</w:t>
      </w:r>
    </w:p>
    <w:p w:rsidR="00080FFB" w:rsidRDefault="00080FFB" w:rsidP="00080FFB">
      <w:pPr>
        <w:ind w:firstLineChars="200" w:firstLine="420"/>
      </w:pPr>
      <w:r>
        <w:rPr>
          <w:rFonts w:hint="eastAsia"/>
        </w:rPr>
        <w:t>着力在典型引领上下功夫求实效。树立和践行正确政绩观，就是要树立重实干、重实绩、重担当的鲜明用人导向，形成激励干部求真务实的有效机制。要持续加大干事创业先进典型的选树表彰工作力度，让那些担实责、务实事、出实招、求实效的干部立得住、有前途，让那些遇到困难“踢皮球”、碰到难题“打太极”的“躺平式”干部躺不住、干起来。同时，要落实好激励保护和容错纠错机制，切实为担当者担当、为负责者负责、为干事者撑腰，真正让树立和践行正确政绩观在税务系统蔚然成风。</w:t>
      </w:r>
    </w:p>
    <w:p w:rsidR="00080FFB" w:rsidRDefault="00080FFB" w:rsidP="00000C7B">
      <w:pPr>
        <w:jc w:val="right"/>
      </w:pPr>
      <w:r w:rsidRPr="00ED113F">
        <w:rPr>
          <w:rFonts w:hint="eastAsia"/>
        </w:rPr>
        <w:t>《机关党建研究》</w:t>
      </w:r>
      <w:r w:rsidRPr="00ED113F">
        <w:t>2023</w:t>
      </w:r>
      <w:r w:rsidRPr="00ED113F">
        <w:t>年第</w:t>
      </w:r>
      <w:r w:rsidRPr="00ED113F">
        <w:t>7</w:t>
      </w:r>
      <w:r w:rsidRPr="00ED113F">
        <w:t>期</w:t>
      </w:r>
      <w:r>
        <w:rPr>
          <w:rFonts w:hint="eastAsia"/>
        </w:rPr>
        <w:t xml:space="preserve"> 2023-7-24</w:t>
      </w:r>
    </w:p>
    <w:p w:rsidR="00080FFB" w:rsidRDefault="00080FFB" w:rsidP="00947FFE">
      <w:pPr>
        <w:sectPr w:rsidR="00080FFB" w:rsidSect="00947FFE">
          <w:type w:val="continuous"/>
          <w:pgSz w:w="11906" w:h="16838"/>
          <w:pgMar w:top="1644" w:right="1236" w:bottom="1418" w:left="1814" w:header="851" w:footer="907" w:gutter="0"/>
          <w:pgNumType w:start="1"/>
          <w:cols w:space="720"/>
          <w:docGrid w:type="lines" w:linePitch="341" w:charSpace="2373"/>
        </w:sectPr>
      </w:pPr>
    </w:p>
    <w:p w:rsidR="00003DB4" w:rsidRDefault="00003DB4"/>
    <w:sectPr w:rsidR="00003D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80FFB"/>
    <w:rsid w:val="00003DB4"/>
    <w:rsid w:val="00080F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0F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0F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818</Words>
  <Characters>4667</Characters>
  <Application>Microsoft Office Word</Application>
  <DocSecurity>0</DocSecurity>
  <Lines>38</Lines>
  <Paragraphs>10</Paragraphs>
  <ScaleCrop>false</ScaleCrop>
  <Company>Microsoft</Company>
  <LinksUpToDate>false</LinksUpToDate>
  <CharactersWithSpaces>5475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2023-07-26T08:22:00Z</dcterms:created>
</cp:coreProperties>
</file>