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0133" w:rsidRPr="009B48FE" w:rsidRDefault="00CB0133" w:rsidP="009B48FE">
      <w:pPr>
        <w:pStyle w:val="1"/>
      </w:pPr>
      <w:bookmarkStart w:id="0" w:name="_Toc139359467"/>
      <w:bookmarkStart w:id="1" w:name="_Toc139902504"/>
      <w:bookmarkStart w:id="2" w:name="_Toc140249383"/>
      <w:bookmarkStart w:id="3" w:name="_Toc141194195"/>
      <w:r w:rsidRPr="009B48FE">
        <w:rPr>
          <w:rFonts w:hint="eastAsia"/>
        </w:rPr>
        <w:t>陕西千阳县着力打造新时代文明实践“千阳样板”</w:t>
      </w:r>
      <w:bookmarkEnd w:id="0"/>
      <w:bookmarkEnd w:id="1"/>
      <w:bookmarkEnd w:id="2"/>
      <w:bookmarkEnd w:id="3"/>
    </w:p>
    <w:p w:rsidR="00CB0133" w:rsidRDefault="00CB0133" w:rsidP="00CB0133">
      <w:pPr>
        <w:ind w:firstLineChars="200" w:firstLine="420"/>
        <w:jc w:val="left"/>
      </w:pPr>
      <w:r>
        <w:rPr>
          <w:rFonts w:hint="eastAsia"/>
        </w:rPr>
        <w:t>“五微”助力激活文明实践新活力</w:t>
      </w:r>
    </w:p>
    <w:p w:rsidR="00CB0133" w:rsidRDefault="00CB0133" w:rsidP="00CB0133">
      <w:pPr>
        <w:ind w:firstLineChars="200" w:firstLine="420"/>
        <w:jc w:val="left"/>
      </w:pPr>
      <w:r>
        <w:rPr>
          <w:rFonts w:hint="eastAsia"/>
        </w:rPr>
        <w:t>——陕西千阳县着力打造新时代文明实践“千阳样板”</w:t>
      </w:r>
    </w:p>
    <w:p w:rsidR="00CB0133" w:rsidRDefault="00CB0133" w:rsidP="00CB0133">
      <w:pPr>
        <w:ind w:firstLineChars="200" w:firstLine="420"/>
        <w:jc w:val="left"/>
      </w:pPr>
      <w:r>
        <w:rPr>
          <w:rFonts w:hint="eastAsia"/>
        </w:rPr>
        <w:t>千阳文</w:t>
      </w:r>
    </w:p>
    <w:p w:rsidR="00CB0133" w:rsidRDefault="00CB0133" w:rsidP="009B48FE">
      <w:pPr>
        <w:jc w:val="left"/>
      </w:pPr>
      <w:r>
        <w:rPr>
          <w:rFonts w:ascii="MS Mincho" w:eastAsia="MS Mincho" w:hAnsi="MS Mincho" w:cs="MS Mincho" w:hint="eastAsia"/>
        </w:rPr>
        <w:t>    </w:t>
      </w:r>
      <w:r>
        <w:t>理论宣讲接地气、冒热气，志愿服务有温度、有深度，实践活动有亮点、易推广</w:t>
      </w:r>
      <w:r>
        <w:t>……</w:t>
      </w:r>
      <w:r>
        <w:t>今年以来，陕西省宝鸡市千阳县紧扣传播新思想、引领新风尚目标，以巩固提升试点工作成效为抓手，聚焦</w:t>
      </w:r>
      <w:r>
        <w:t>“</w:t>
      </w:r>
      <w:r>
        <w:t>微治理</w:t>
      </w:r>
      <w:r>
        <w:t>”</w:t>
      </w:r>
      <w:r>
        <w:t>、实施</w:t>
      </w:r>
      <w:r>
        <w:t>“</w:t>
      </w:r>
      <w:r>
        <w:t>微关爱</w:t>
      </w:r>
      <w:r>
        <w:t>”</w:t>
      </w:r>
      <w:r>
        <w:t>、创新</w:t>
      </w:r>
      <w:r>
        <w:t>“</w:t>
      </w:r>
      <w:r>
        <w:t>微宣讲</w:t>
      </w:r>
      <w:r>
        <w:t>”</w:t>
      </w:r>
      <w:r>
        <w:t>、做实</w:t>
      </w:r>
      <w:r>
        <w:t>“</w:t>
      </w:r>
      <w:r>
        <w:t>微激励</w:t>
      </w:r>
      <w:r>
        <w:t>”</w:t>
      </w:r>
      <w:r>
        <w:t>、用好</w:t>
      </w:r>
      <w:r>
        <w:t>“</w:t>
      </w:r>
      <w:r>
        <w:t>微平台</w:t>
      </w:r>
      <w:r>
        <w:t>”</w:t>
      </w:r>
      <w:r>
        <w:t>，以</w:t>
      </w:r>
      <w:r>
        <w:t>“</w:t>
      </w:r>
      <w:r>
        <w:t>燕伋故里五微</w:t>
      </w:r>
      <w:r>
        <w:t>+”</w:t>
      </w:r>
      <w:r>
        <w:t>文明实践行动统筹乡村治理，着力打造新时代文明实践</w:t>
      </w:r>
      <w:r>
        <w:t>“</w:t>
      </w:r>
      <w:r>
        <w:t>千阳样板</w:t>
      </w:r>
      <w:r>
        <w:t>”</w:t>
      </w:r>
      <w:r>
        <w:t>。</w:t>
      </w:r>
    </w:p>
    <w:p w:rsidR="00CB0133" w:rsidRDefault="00CB0133" w:rsidP="009B48FE">
      <w:pPr>
        <w:jc w:val="left"/>
      </w:pPr>
      <w:r>
        <w:rPr>
          <w:rFonts w:ascii="MS Mincho" w:eastAsia="MS Mincho" w:hAnsi="MS Mincho" w:cs="MS Mincho" w:hint="eastAsia"/>
        </w:rPr>
        <w:t>    </w:t>
      </w:r>
      <w:r>
        <w:t>四级微信群</w:t>
      </w:r>
      <w:r>
        <w:rPr>
          <w:rFonts w:ascii="MS Mincho" w:eastAsia="MS Mincho" w:hAnsi="MS Mincho" w:cs="MS Mincho" w:hint="eastAsia"/>
        </w:rPr>
        <w:t>  </w:t>
      </w:r>
      <w:r>
        <w:t>聚焦</w:t>
      </w:r>
      <w:r>
        <w:t>“</w:t>
      </w:r>
      <w:r>
        <w:t>微治理</w:t>
      </w:r>
      <w:r>
        <w:t>”</w:t>
      </w:r>
    </w:p>
    <w:p w:rsidR="00CB0133" w:rsidRDefault="00CB0133" w:rsidP="009B48FE">
      <w:pPr>
        <w:jc w:val="left"/>
      </w:pPr>
      <w:r>
        <w:rPr>
          <w:rFonts w:ascii="MS Mincho" w:eastAsia="MS Mincho" w:hAnsi="MS Mincho" w:cs="MS Mincho" w:hint="eastAsia"/>
        </w:rPr>
        <w:t>    </w:t>
      </w:r>
      <w:r>
        <w:t>为延伸基层服务</w:t>
      </w:r>
      <w:r>
        <w:t>“</w:t>
      </w:r>
      <w:r>
        <w:t>触角</w:t>
      </w:r>
      <w:r>
        <w:t>”</w:t>
      </w:r>
      <w:r>
        <w:t>，让文明实践更有针对性，更能解决群众急难愁盼问题，千阳县新时代文明实践中心在</w:t>
      </w:r>
      <w:r>
        <w:t>“</w:t>
      </w:r>
      <w:r>
        <w:t>点单、派单、接单、评单</w:t>
      </w:r>
      <w:r>
        <w:t>”</w:t>
      </w:r>
      <w:r>
        <w:t>的</w:t>
      </w:r>
      <w:r>
        <w:t>“</w:t>
      </w:r>
      <w:r>
        <w:t>四单</w:t>
      </w:r>
      <w:r>
        <w:t>”</w:t>
      </w:r>
      <w:r>
        <w:t>运行机制基础上，健全完善</w:t>
      </w:r>
      <w:r>
        <w:t>“</w:t>
      </w:r>
      <w:r>
        <w:t>县</w:t>
      </w:r>
      <w:r>
        <w:t>—</w:t>
      </w:r>
      <w:r>
        <w:t>镇</w:t>
      </w:r>
      <w:r>
        <w:t>—</w:t>
      </w:r>
      <w:r>
        <w:t>村（社区）</w:t>
      </w:r>
      <w:r>
        <w:t>—</w:t>
      </w:r>
      <w:r>
        <w:t>村民小组（居民小区）</w:t>
      </w:r>
      <w:r>
        <w:t>”</w:t>
      </w:r>
      <w:r>
        <w:t>四级微信矩阵，建立</w:t>
      </w:r>
      <w:r>
        <w:t>572</w:t>
      </w:r>
      <w:r>
        <w:t>个微信群，同时将各职能部门纳入其中，随时随地</w:t>
      </w:r>
      <w:r>
        <w:t>“</w:t>
      </w:r>
      <w:r>
        <w:t>识民情、听民意、解民忧</w:t>
      </w:r>
      <w:r>
        <w:t>”</w:t>
      </w:r>
      <w:r>
        <w:t>，构建起一套</w:t>
      </w:r>
      <w:r>
        <w:t>24</w:t>
      </w:r>
      <w:r>
        <w:t>小时在线、县镇村组全覆盖的线上服务矩阵。</w:t>
      </w:r>
    </w:p>
    <w:p w:rsidR="00CB0133" w:rsidRDefault="00CB0133" w:rsidP="009B48FE">
      <w:pPr>
        <w:jc w:val="left"/>
      </w:pPr>
      <w:r>
        <w:rPr>
          <w:rFonts w:ascii="MS Mincho" w:eastAsia="MS Mincho" w:hAnsi="MS Mincho" w:cs="MS Mincho" w:hint="eastAsia"/>
        </w:rPr>
        <w:t>    </w:t>
      </w:r>
      <w:r>
        <w:t>为进一步增强四级微信群的实效性和感染力，每级微信群内都有专门的新时代文明实践联络员以及各类志愿服务组织负责同志，这些联络员活跃在各级微信群中，随时随地帮助身边的群众反映诉求，收集需求。同时，新时代文明实践联络员还肩负线上宣讲任务，每天将每日金句、政策解读、新时代文明实践活动视频等内容推送到相应微信群，传递到每名群众的掌心指尖。</w:t>
      </w:r>
    </w:p>
    <w:p w:rsidR="00CB0133" w:rsidRDefault="00CB0133" w:rsidP="009B48FE">
      <w:pPr>
        <w:jc w:val="left"/>
      </w:pPr>
      <w:r>
        <w:rPr>
          <w:rFonts w:ascii="MS Mincho" w:eastAsia="MS Mincho" w:hAnsi="MS Mincho" w:cs="MS Mincho" w:hint="eastAsia"/>
        </w:rPr>
        <w:t>    </w:t>
      </w:r>
      <w:r>
        <w:t>新风节日会</w:t>
      </w:r>
      <w:r>
        <w:rPr>
          <w:rFonts w:ascii="MS Mincho" w:eastAsia="MS Mincho" w:hAnsi="MS Mincho" w:cs="MS Mincho" w:hint="eastAsia"/>
        </w:rPr>
        <w:t>  </w:t>
      </w:r>
      <w:r>
        <w:t>实施</w:t>
      </w:r>
      <w:r>
        <w:t>“</w:t>
      </w:r>
      <w:r>
        <w:t>微关爱</w:t>
      </w:r>
      <w:r>
        <w:t>”</w:t>
      </w:r>
    </w:p>
    <w:p w:rsidR="00CB0133" w:rsidRDefault="00CB0133" w:rsidP="009B48FE">
      <w:pPr>
        <w:jc w:val="left"/>
      </w:pPr>
      <w:r>
        <w:rPr>
          <w:rFonts w:ascii="MS Mincho" w:eastAsia="MS Mincho" w:hAnsi="MS Mincho" w:cs="MS Mincho" w:hint="eastAsia"/>
        </w:rPr>
        <w:t>    </w:t>
      </w:r>
      <w:r>
        <w:t>千阳县把新时代文明实践活动与传统节日、重大节庆日相互融合，积极探索实施</w:t>
      </w:r>
      <w:r>
        <w:t>“</w:t>
      </w:r>
      <w:r>
        <w:t>新风节日会</w:t>
      </w:r>
      <w:r>
        <w:t>”</w:t>
      </w:r>
      <w:r>
        <w:t>新时代文明实践项目。通过</w:t>
      </w:r>
      <w:r>
        <w:t>“</w:t>
      </w:r>
      <w:r>
        <w:t>做一次微宣讲、唱一首红歌、讲一个身边故事、送一次志愿服务、做一次道德评议</w:t>
      </w:r>
      <w:r>
        <w:t>”</w:t>
      </w:r>
      <w:r>
        <w:t>五个固定环节，增强节庆活动的仪式感，在丰富多样的活动中教育群众、引导群众。同时，在落实五项固定流程的基础上，鼓励基层新时代文明实践所、站因地制宜，增加必要的环节和内容，形成</w:t>
      </w:r>
      <w:r>
        <w:t>“</w:t>
      </w:r>
      <w:r>
        <w:t>五</w:t>
      </w:r>
      <w:r>
        <w:t>+X”</w:t>
      </w:r>
      <w:r>
        <w:t>的</w:t>
      </w:r>
      <w:r>
        <w:t>“</w:t>
      </w:r>
      <w:r>
        <w:t>新风节日会</w:t>
      </w:r>
      <w:r>
        <w:t>”</w:t>
      </w:r>
      <w:r>
        <w:t>模式，不断拓展各所站活动内容和载体。</w:t>
      </w:r>
    </w:p>
    <w:p w:rsidR="00CB0133" w:rsidRDefault="00CB0133" w:rsidP="009B48FE">
      <w:pPr>
        <w:jc w:val="left"/>
      </w:pPr>
      <w:r>
        <w:rPr>
          <w:rFonts w:ascii="MS Mincho" w:eastAsia="MS Mincho" w:hAnsi="MS Mincho" w:cs="MS Mincho" w:hint="eastAsia"/>
        </w:rPr>
        <w:t>    </w:t>
      </w:r>
      <w:r>
        <w:rPr>
          <w:rFonts w:cs="宋体" w:hint="eastAsia"/>
        </w:rPr>
        <w:t>“</w:t>
      </w:r>
      <w:r>
        <w:t>新风节日会</w:t>
      </w:r>
      <w:r>
        <w:t>”</w:t>
      </w:r>
      <w:r>
        <w:t>自开展以来，就把化解群众的操心事、烦心事、忧心事作为新时代文明实践的落脚点，在活动中融入各类志愿服务活动，满足群众多样化的现实需求。</w:t>
      </w:r>
    </w:p>
    <w:p w:rsidR="00CB0133" w:rsidRDefault="00CB0133" w:rsidP="009B48FE">
      <w:pPr>
        <w:jc w:val="left"/>
      </w:pPr>
      <w:r>
        <w:rPr>
          <w:rFonts w:ascii="MS Mincho" w:eastAsia="MS Mincho" w:hAnsi="MS Mincho" w:cs="MS Mincho" w:hint="eastAsia"/>
        </w:rPr>
        <w:t>    </w:t>
      </w:r>
      <w:r>
        <w:t>创新</w:t>
      </w:r>
      <w:r>
        <w:t>“</w:t>
      </w:r>
      <w:r>
        <w:t>微宣讲</w:t>
      </w:r>
      <w:r>
        <w:t>”</w:t>
      </w:r>
      <w:r>
        <w:rPr>
          <w:rFonts w:ascii="MS Mincho" w:eastAsia="MS Mincho" w:hAnsi="MS Mincho" w:cs="MS Mincho" w:hint="eastAsia"/>
        </w:rPr>
        <w:t> </w:t>
      </w:r>
      <w:r>
        <w:t>凝聚大力量</w:t>
      </w:r>
    </w:p>
    <w:p w:rsidR="00CB0133" w:rsidRDefault="00CB0133" w:rsidP="009B48FE">
      <w:pPr>
        <w:jc w:val="left"/>
      </w:pPr>
      <w:r>
        <w:rPr>
          <w:rFonts w:ascii="MS Mincho" w:eastAsia="MS Mincho" w:hAnsi="MS Mincho" w:cs="MS Mincho" w:hint="eastAsia"/>
        </w:rPr>
        <w:t>    </w:t>
      </w:r>
      <w:r>
        <w:t>乡贤现身说法、群众上台讲故事、文化艺人说快板、第一书记线上线下讲政策</w:t>
      </w:r>
      <w:r>
        <w:t>……</w:t>
      </w:r>
      <w:r>
        <w:t>这些接地气、有特色的宣讲活动，以乡音传党音，以村情释国事，把党的政策和文明新风</w:t>
      </w:r>
      <w:r>
        <w:t>“</w:t>
      </w:r>
      <w:r>
        <w:t>吹</w:t>
      </w:r>
      <w:r>
        <w:t>”</w:t>
      </w:r>
      <w:r>
        <w:t>进群众的心坎里。</w:t>
      </w:r>
    </w:p>
    <w:p w:rsidR="00CB0133" w:rsidRDefault="00CB0133" w:rsidP="009B48FE">
      <w:pPr>
        <w:jc w:val="left"/>
      </w:pPr>
      <w:r>
        <w:rPr>
          <w:rFonts w:ascii="MS Mincho" w:eastAsia="MS Mincho" w:hAnsi="MS Mincho" w:cs="MS Mincho" w:hint="eastAsia"/>
        </w:rPr>
        <w:t>    </w:t>
      </w:r>
      <w:r>
        <w:rPr>
          <w:rFonts w:cs="宋体" w:hint="eastAsia"/>
        </w:rPr>
        <w:t>“</w:t>
      </w:r>
      <w:r>
        <w:t>千人千语</w:t>
      </w:r>
      <w:r>
        <w:t>”</w:t>
      </w:r>
      <w:r>
        <w:t>微宣讲，主打利用群众零星时间、闲余时间见缝插针地开展理论宣讲，发挥</w:t>
      </w:r>
      <w:r>
        <w:t>“</w:t>
      </w:r>
      <w:r>
        <w:t>党员干部</w:t>
      </w:r>
      <w:r>
        <w:t>”“</w:t>
      </w:r>
      <w:r>
        <w:t>百姓名嘴</w:t>
      </w:r>
      <w:r>
        <w:t>”“</w:t>
      </w:r>
      <w:r>
        <w:t>身边好人</w:t>
      </w:r>
      <w:r>
        <w:t>”</w:t>
      </w:r>
      <w:r>
        <w:t>等理论宣讲志愿者的作用，用灵活多样的方式、简短的时间，以新的组织形式、传播手段、话语方式，打造庭院课堂、板凳课堂、田间课堂、喇叭课堂等微宣讲平台。灵活的宣讲方式再加以精彩的文艺节目、适时的典型人物表彰以及贴心的志愿服务活动，让群众参与新时代文明实践的荣誉感、自豪感和认同感不断增强。</w:t>
      </w:r>
    </w:p>
    <w:p w:rsidR="00CB0133" w:rsidRDefault="00CB0133" w:rsidP="009B48FE">
      <w:pPr>
        <w:jc w:val="left"/>
      </w:pPr>
      <w:r>
        <w:rPr>
          <w:rFonts w:ascii="MS Mincho" w:eastAsia="MS Mincho" w:hAnsi="MS Mincho" w:cs="MS Mincho" w:hint="eastAsia"/>
        </w:rPr>
        <w:t>    </w:t>
      </w:r>
      <w:r>
        <w:t>做实</w:t>
      </w:r>
      <w:r>
        <w:t>“</w:t>
      </w:r>
      <w:r>
        <w:t>微激励</w:t>
      </w:r>
      <w:r>
        <w:t>”</w:t>
      </w:r>
      <w:r>
        <w:rPr>
          <w:rFonts w:ascii="MS Mincho" w:eastAsia="MS Mincho" w:hAnsi="MS Mincho" w:cs="MS Mincho" w:hint="eastAsia"/>
        </w:rPr>
        <w:t>  </w:t>
      </w:r>
      <w:r>
        <w:t>助推新风尚</w:t>
      </w:r>
    </w:p>
    <w:p w:rsidR="00CB0133" w:rsidRDefault="00CB0133" w:rsidP="009B48FE">
      <w:pPr>
        <w:jc w:val="left"/>
      </w:pPr>
      <w:r>
        <w:rPr>
          <w:rFonts w:ascii="MS Mincho" w:eastAsia="MS Mincho" w:hAnsi="MS Mincho" w:cs="MS Mincho" w:hint="eastAsia"/>
        </w:rPr>
        <w:t>    </w:t>
      </w:r>
      <w:r>
        <w:t>张家塬镇宝丰村于</w:t>
      </w:r>
      <w:r>
        <w:t>2019</w:t>
      </w:r>
      <w:r>
        <w:t>年开始实行村民文明积分制管理办法，提倡</w:t>
      </w:r>
      <w:r>
        <w:t>“</w:t>
      </w:r>
      <w:r>
        <w:t>婚事新办、丧事简办、小事不办</w:t>
      </w:r>
      <w:r>
        <w:t>”</w:t>
      </w:r>
      <w:r>
        <w:t>的社会新风尚，以家庭为单位，为农户开设积分账户，并对各户遵纪守法、诚实守信、孝老爱亲、助人为乐、勤俭节约、移风易俗、环保卫生和发展产业八个方面表现进行评分，而农户年终积分将与村级集体经济合作社的分红直接挂钩。</w:t>
      </w:r>
    </w:p>
    <w:p w:rsidR="00CB0133" w:rsidRDefault="00CB0133" w:rsidP="009B48FE">
      <w:pPr>
        <w:jc w:val="left"/>
      </w:pPr>
      <w:r>
        <w:rPr>
          <w:rFonts w:ascii="MS Mincho" w:eastAsia="MS Mincho" w:hAnsi="MS Mincho" w:cs="MS Mincho" w:hint="eastAsia"/>
        </w:rPr>
        <w:t>    </w:t>
      </w:r>
      <w:r>
        <w:t>今年以来，千阳县在农村全面推广宝丰村文明积分制管理经验，制定印发《千阳县村民积分制管理办法》（试行），积分靠前的家庭凭借积分可享受免费理发、免费体检、兑换礼品等活动，各新时代文明实践站年终对涌现出的好婆婆、好媳妇予以表彰，通过物质奖励和精神鼓励相结合的形式，进一步激发群众参与文明实践活动的积极性和主动性。</w:t>
      </w:r>
    </w:p>
    <w:p w:rsidR="00CB0133" w:rsidRDefault="00CB0133" w:rsidP="009B48FE">
      <w:pPr>
        <w:jc w:val="left"/>
      </w:pPr>
      <w:r>
        <w:rPr>
          <w:rFonts w:ascii="MS Mincho" w:eastAsia="MS Mincho" w:hAnsi="MS Mincho" w:cs="MS Mincho" w:hint="eastAsia"/>
        </w:rPr>
        <w:t>    </w:t>
      </w:r>
      <w:r>
        <w:t>用好</w:t>
      </w:r>
      <w:r>
        <w:t>“</w:t>
      </w:r>
      <w:r>
        <w:t>微平台</w:t>
      </w:r>
      <w:r>
        <w:t>”</w:t>
      </w:r>
      <w:r>
        <w:rPr>
          <w:rFonts w:ascii="MS Mincho" w:eastAsia="MS Mincho" w:hAnsi="MS Mincho" w:cs="MS Mincho" w:hint="eastAsia"/>
        </w:rPr>
        <w:t>  </w:t>
      </w:r>
      <w:r>
        <w:t>解决微诉求</w:t>
      </w:r>
    </w:p>
    <w:p w:rsidR="00CB0133" w:rsidRDefault="00CB0133" w:rsidP="009B48FE">
      <w:pPr>
        <w:jc w:val="left"/>
      </w:pPr>
      <w:r>
        <w:rPr>
          <w:rFonts w:ascii="MS Mincho" w:eastAsia="MS Mincho" w:hAnsi="MS Mincho" w:cs="MS Mincho" w:hint="eastAsia"/>
        </w:rPr>
        <w:t>    </w:t>
      </w:r>
      <w:r>
        <w:t>为了及时解决群众诉求，在实际工作中，各新时代文明实践所、站通过四级微信矩阵线上平台、居民议事亭面对面平台、微心愿收集全天候平台、平安宝鸡</w:t>
      </w:r>
      <w:r>
        <w:t>APP</w:t>
      </w:r>
      <w:r>
        <w:t>客户端、宝鸡智慧社区云平台五大平台，明确专人负责收集诉求问题，并根据群众诉求有针对性建立新时代文明实践志愿服务项目超市，协调各级志愿服务队伍以及相关职能部门积极认领，形成群众有反映、问题有解决、最终有反馈的相互监督共治共享的格局。</w:t>
      </w:r>
    </w:p>
    <w:p w:rsidR="00CB0133" w:rsidRDefault="00CB0133" w:rsidP="009B48FE">
      <w:pPr>
        <w:jc w:val="left"/>
      </w:pPr>
      <w:r>
        <w:rPr>
          <w:rFonts w:ascii="MS Mincho" w:eastAsia="MS Mincho" w:hAnsi="MS Mincho" w:cs="MS Mincho" w:hint="eastAsia"/>
        </w:rPr>
        <w:t>    </w:t>
      </w:r>
      <w:r>
        <w:t>文明实践春风化雨，时代新风浸润人心。在新时代文明实践这场没有终点的接力中，千阳县通过</w:t>
      </w:r>
      <w:r>
        <w:t>“</w:t>
      </w:r>
      <w:r>
        <w:t>五微</w:t>
      </w:r>
      <w:r>
        <w:t>+”</w:t>
      </w:r>
      <w:r>
        <w:t>模式，不断从队伍、阵地、活动、机制等方面深化文明实践，让新时代文明实践在群众心中生根发芽。</w:t>
      </w:r>
    </w:p>
    <w:p w:rsidR="00CB0133" w:rsidRDefault="00CB0133" w:rsidP="00CB0133">
      <w:pPr>
        <w:ind w:firstLineChars="200" w:firstLine="420"/>
        <w:jc w:val="right"/>
      </w:pPr>
      <w:r w:rsidRPr="00807FB5">
        <w:rPr>
          <w:rFonts w:hint="eastAsia"/>
        </w:rPr>
        <w:t>精神文明报</w:t>
      </w:r>
      <w:r>
        <w:rPr>
          <w:rFonts w:hint="eastAsia"/>
        </w:rPr>
        <w:t>2023-06-21</w:t>
      </w:r>
    </w:p>
    <w:p w:rsidR="00CB0133" w:rsidRDefault="00CB0133" w:rsidP="007536C7">
      <w:pPr>
        <w:sectPr w:rsidR="00CB013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C5F8B" w:rsidRDefault="005C5F8B"/>
    <w:sectPr w:rsidR="005C5F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A22" w:rsidRDefault="005C5F8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A22" w:rsidRDefault="005C5F8B">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A22" w:rsidRDefault="005C5F8B">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A22" w:rsidRDefault="005C5F8B">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0133"/>
    <w:rsid w:val="005C5F8B"/>
    <w:rsid w:val="00CB01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01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B0133"/>
    <w:rPr>
      <w:rFonts w:ascii="黑体" w:eastAsia="黑体" w:hAnsi="宋体" w:cs="Times New Roman"/>
      <w:b/>
      <w:kern w:val="36"/>
      <w:sz w:val="32"/>
      <w:szCs w:val="32"/>
    </w:rPr>
  </w:style>
  <w:style w:type="paragraph" w:styleId="a3">
    <w:name w:val="header"/>
    <w:basedOn w:val="a"/>
    <w:link w:val="Char"/>
    <w:rsid w:val="00CB013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B0133"/>
    <w:rPr>
      <w:rFonts w:ascii="宋体" w:eastAsia="宋体" w:hAnsi="宋体" w:cs="Times New Roman"/>
      <w:b/>
      <w:bCs/>
      <w:i/>
      <w:kern w:val="36"/>
      <w:sz w:val="24"/>
      <w:szCs w:val="18"/>
    </w:rPr>
  </w:style>
  <w:style w:type="paragraph" w:styleId="a4">
    <w:name w:val="footer"/>
    <w:basedOn w:val="a"/>
    <w:link w:val="Char0"/>
    <w:rsid w:val="00CB013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B013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1605</Characters>
  <Application>Microsoft Office Word</Application>
  <DocSecurity>0</DocSecurity>
  <Lines>13</Lines>
  <Paragraphs>3</Paragraphs>
  <ScaleCrop>false</ScaleCrop>
  <Company>Microsoft</Company>
  <LinksUpToDate>false</LinksUpToDate>
  <CharactersWithSpaces>1883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2023-07-25T08:16:00Z</dcterms:created>
</cp:coreProperties>
</file>