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9E" w:rsidRDefault="00DE799E" w:rsidP="00B40F73">
      <w:pPr>
        <w:pStyle w:val="1"/>
      </w:pPr>
      <w:r w:rsidRPr="00B40F73">
        <w:rPr>
          <w:rFonts w:hint="eastAsia"/>
        </w:rPr>
        <w:t>五育并举</w:t>
      </w:r>
      <w:r w:rsidRPr="00B40F73">
        <w:t xml:space="preserve"> 融合育人</w:t>
      </w:r>
      <w:r w:rsidRPr="00B40F73">
        <w:t>——</w:t>
      </w:r>
      <w:r w:rsidRPr="00B40F73">
        <w:rPr>
          <w:rFonts w:hint="eastAsia"/>
        </w:rPr>
        <w:t>阳泉</w:t>
      </w:r>
      <w:r w:rsidRPr="00B40F73">
        <w:t>高新区积极推进新课程改革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近日，阳泉市召开推进新课程改革高新区现场会，全力构建德智体美劳“五育并举”的教育发展体系，以新发展理念引领学校教育的高质量发展。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百年大计，教育为本。高新区自</w:t>
      </w:r>
      <w:r>
        <w:t>2022</w:t>
      </w:r>
      <w:r>
        <w:t>年初重新承接教育职能以来，坚持教育优先发展，不断理顺体制机制，持续加大教育投入，积极改善办学条件，教育系统全体教师努力付出、勤勉敬业，为争创国家级高新区，打造</w:t>
      </w:r>
      <w:r>
        <w:t>“</w:t>
      </w:r>
      <w:r>
        <w:t>科、产、城</w:t>
      </w:r>
      <w:r>
        <w:t>”</w:t>
      </w:r>
      <w:r>
        <w:t>高质量融合发展示范区奠定坚实基础。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面对推进“五育融合”、深化教育改革的时代要求，高新区持续在融合育人上做文章，在课程建构、机制创新、队伍建设等方面积极探索，初步打造了具有区域特色的融合育人新途径。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高新区实验小学</w:t>
      </w:r>
      <w:r>
        <w:t xml:space="preserve"> </w:t>
      </w:r>
      <w:r>
        <w:t>探索实施</w:t>
      </w:r>
      <w:r>
        <w:t>“1+X”</w:t>
      </w:r>
      <w:r>
        <w:t>课程体系建设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今年“六一”儿童节，高新区实验小学举办了主题为“高新少年</w:t>
      </w:r>
      <w:r>
        <w:rPr>
          <w:rFonts w:ascii="MS Mincho" w:eastAsia="MS Mincho" w:hAnsi="MS Mincho" w:cs="MS Mincho" w:hint="eastAsia"/>
        </w:rPr>
        <w:t> </w:t>
      </w:r>
      <w:r>
        <w:t>筑梦远航</w:t>
      </w:r>
      <w:r>
        <w:t>”</w:t>
      </w:r>
      <w:r>
        <w:t>的文艺演出。学校架子鼓社团带来了节目《相信自己》，非洲鼓社团《奇妙的旅程》带领大家走进神秘的部落世界，中国舞社团轻盈优美的舞姿赢得观众阵阵掌声</w:t>
      </w:r>
      <w:r>
        <w:t>……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遵循“发展特长、内化能力”的原则，高新区实验小学努力让全校学生达到“一生一技”的要求。在对各年级学生的兴趣爱好进行充分调研的基础上，学校组建成立了五大类</w:t>
      </w:r>
      <w:r>
        <w:t>50</w:t>
      </w:r>
      <w:r>
        <w:t>个社团，内容涵盖体育、科技、手工、人文、艺术等领域，充分贴近学生的兴趣爱好，全力满足学生个性化自我发展需求，把整个社团活动纳入学校课程管理体系，调动广大师生积极性，确保师生人人参与社团。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近年来，高新区实验小学积极推进教学改革，融素质教育于基础教育之中，以培养学生核心素养为终极目标，将科学构建课程体系置于“立德树人、全面发展”宗旨之下，创造性地提出并探索实施了“</w:t>
      </w:r>
      <w:r>
        <w:t>1+X”</w:t>
      </w:r>
      <w:r>
        <w:t>课程体系建设。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“‘</w:t>
      </w:r>
      <w:r>
        <w:t>1+X’</w:t>
      </w:r>
      <w:r>
        <w:t>课程体系建设中，</w:t>
      </w:r>
      <w:r>
        <w:t>‘1’</w:t>
      </w:r>
      <w:r>
        <w:t>是国家的基础教育课程，是刚性要求，是课程的重点；</w:t>
      </w:r>
      <w:r>
        <w:t>‘X’</w:t>
      </w:r>
      <w:r>
        <w:t>是基于全面育人，基于先进理念，基于</w:t>
      </w:r>
      <w:r>
        <w:t>‘</w:t>
      </w:r>
      <w:r>
        <w:t>一切为了学生发展</w:t>
      </w:r>
      <w:r>
        <w:t>’</w:t>
      </w:r>
      <w:r>
        <w:t>的目标而设计的特色补充和特色发展课程。</w:t>
      </w:r>
      <w:r>
        <w:t>”</w:t>
      </w:r>
      <w:r>
        <w:t>高新区实验小学校长赵云鹏介绍。特色发展课程分为三种类型：一是圆点型特色课程，指以现有国家课程为基础增设的校本课程；二是直线型特色课程，指有一定关联的科目构成的一个科目群，如社团选修课程；三是鸟巢型特色课程，指为适应学生学习需求的独立课程，如研学课程。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高新区实验小学“</w:t>
      </w:r>
      <w:r>
        <w:t>1+X”</w:t>
      </w:r>
      <w:r>
        <w:t>课程建设体系中的</w:t>
      </w:r>
      <w:r>
        <w:t>“+”</w:t>
      </w:r>
      <w:r>
        <w:t>不是简单相加，而是实现</w:t>
      </w:r>
      <w:r>
        <w:t>“1”</w:t>
      </w:r>
      <w:r>
        <w:t>和</w:t>
      </w:r>
      <w:r>
        <w:t>“X”</w:t>
      </w:r>
      <w:r>
        <w:t>的相辅相成，相得益彰。在全面落实国家基础教育课程的同时，通过特色补充和发展课程去弥补其短板，尽可能达到两者的完美结合，从而构建由</w:t>
      </w:r>
      <w:r>
        <w:t>“</w:t>
      </w:r>
      <w:r>
        <w:t>育分</w:t>
      </w:r>
      <w:r>
        <w:t>”</w:t>
      </w:r>
      <w:r>
        <w:t>走向</w:t>
      </w:r>
      <w:r>
        <w:t>“</w:t>
      </w:r>
      <w:r>
        <w:t>育人</w:t>
      </w:r>
      <w:r>
        <w:t>”</w:t>
      </w:r>
      <w:r>
        <w:t>的多元、开放的学校课程新模式。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阳泉十中</w:t>
      </w:r>
      <w:r>
        <w:t xml:space="preserve">  </w:t>
      </w:r>
      <w:r>
        <w:t>构建</w:t>
      </w:r>
      <w:r>
        <w:t>“</w:t>
      </w:r>
      <w:r>
        <w:t>五步十环节</w:t>
      </w:r>
      <w:r>
        <w:t>”</w:t>
      </w:r>
      <w:r>
        <w:t>课堂教学模式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依托校训“和和同行，美美与共”，阳泉十中构建了“师友互助、和美共进”策略下的“五步十环节”课堂教学模式。“五步十环节”课堂教学模式中的“五步”，即交流预习、互助探究、分层提高、总结归纳、巩固反馈，每步都有对应的两个环节，基本上都是“先师友、后教师”，真正体现“以学定教”“以学为先”。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这一模式立足校情，满足学生发展需求，尊重主体地位，发挥主体潜能，使课堂教学质量明显提高，形成了人人参与、相互切磋、取长补短、共同进步的教学局面。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在以德立人方面，阳泉十中通过教职工大会、党员大会、主题宣讲、党课、政治理论学习等形式，狠抓常抓师德师风教育，强调有理想信念、有道德情操、有扎实学识、有仁爱之心的为师之德，培养和造就了一支学高身正的教师队伍。同时，坚持抓学生养成教育，把学生日常表现纳入班级量化考核，以基本道德规范为基础，以理想信念教育为核心，以爱国主义教育为重点，扎实开展德育教育。学校致力于引导学生自觉传承和弘扬中华优秀传统文化，把培养学生家国情怀作为班会课的一项内容，努力培育和践行社会主义核心价值观。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在以体建人方面，学校树立了健康第一的教育理念，重视体育对学生精神和人格的塑造。按照国家规定，在现有课程的基础上，引导学生在体育锻炼中享受乐趣，增强体质，健全人格，锻炼意志。为了提升活动质量，利用课后服务，学校还开展了丰富多彩的阳光体育活动，开设了篮球社团、羽毛球社团、跑吧，做到天天有活动、全体能参与、人人都享受。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阳泉十中立足艺术教育，整合各类美育资源，开足开齐开好美育课程。音乐方面开设了音乐鉴赏课，要求全体学生必修，选修课开设了声乐、舞蹈、合唱等课程，美术方面开设了美术鉴赏、绘画、书法等课程。同时，要求每一位教师把美育向各科教学渗透，并鼓励广大教师重修艺术，提高美育素养，为全员美育奠定基础。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在“用劳动精神培养人、用工匠精神铸造人”的育人理念下，阳泉十中充分发挥劳动教育树德、增智、强体、育美的综合育人价值，以思政劳育、课程劳育、文化劳育、活动劳育，构建起了完整的劳动教育课程体系、活动体系和保障体系。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巨兴小学</w:t>
      </w:r>
      <w:r>
        <w:t xml:space="preserve">  </w:t>
      </w:r>
      <w:r>
        <w:t>打造</w:t>
      </w:r>
      <w:r>
        <w:t>“</w:t>
      </w:r>
      <w:r>
        <w:t>槐荫</w:t>
      </w:r>
      <w:r>
        <w:t>”</w:t>
      </w:r>
      <w:r>
        <w:t>生命成长课程体系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巨兴小学依托校园古树之韵，秉承“直立担当、平和谦让”的精神，确立了“文化立根、塑造生命”的办学理念，在落实“双减”政策的基础上，构建了“槐荫”生命成长课程体系。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在“槐荫”生命成长课程体系下，巨兴小学推出了“五育并举”的学生课程、“个性张扬”的班级课程以及彰显“槐荫品牌”的特色课程，旨在让学生充分享受成长过程、拓展学习的宽度与深度；推出了“四段四型”教师分层培养课程，让教师实现“新手型”“新秀型”“骨干型”“研究型”的阶梯式发展，在发展中充分展现自我、肯定自我、创造自我；推出了“亲子陪伴”家长课程，让每一个孩子享受好的家庭教育，让每一个家长为孩子的成长助力。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在学生课程方面，巨兴小学坚持以课堂为阵地，以教学为抓手，将“问题导学”模式和“三有”课堂有效结合，构建了“四步四疑”课堂教学模式，即“问题布疑—探究破疑—堂测检疑—提升化疑”，重点培养学生的思辨能力，让课堂教学焕发出前所未有的生机和活力。同时，成立</w:t>
      </w:r>
      <w:r>
        <w:t>5</w:t>
      </w:r>
      <w:r>
        <w:t>个编写团队进行校本课程资源包的研发，分别创编了《风雅诗音》《槐荫墨韵》《绿茵足球》《劳动进行曲》以及以社会主义核心价值观为主题的思政校本课程。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在家长课程方面，学校成立了以校长为组长，家长委员会主任、学校校委会成员、各班班主任、授课教师为组员的家教领导小组，为家长设置了家庭教育课程和亲子陪伴课程。家长陪伴孩子读书、练习书法、踢足球、打卡阳泉景点……形成了家校共育的合力，从而促进素质教育的深入开展。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“修身立德、博学善导”是巨兴小学教师的风范。为了打造一支思想积极上进、业务技术过硬的教师队伍，学校分别从思政建设和成长发展方面设立教师课程，为培养合格的班主任打下坚实的基础。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班级文化作为一种隐性的教育力量，表现出一个班级独特的精神风貌。巨兴小学着力打造班级课程文化，做到了班班有亮点、班班有特色、班班有文化。短短一年的时间，“宫羽诗韵”班的孩子们，积累了大量吟诵篇目；“海量阅读”班为孩子们营造了浓厚的书香氛围；“子规苑”班将《弟子规》融入孩子们的日常学习和生活，用经典来规范言行……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阅读、书法、足球是巨兴小学的三大特色课程。每年，学校都会组织读书节、书法节、足球节系列活动，使特色课程落地生根。</w:t>
      </w:r>
    </w:p>
    <w:p w:rsidR="00DE799E" w:rsidRDefault="00DE799E" w:rsidP="00DE799E">
      <w:pPr>
        <w:ind w:firstLineChars="200" w:firstLine="420"/>
      </w:pPr>
      <w:r>
        <w:rPr>
          <w:rFonts w:hint="eastAsia"/>
        </w:rPr>
        <w:t>高新区教育处处长高立平表示，一年多的时间，高新区在推进新课程改革上不断探索，深化课堂教学改革，增强教育活力，全面提高教育教学质量，教学成绩稳步提升，办学特色日益凸显。下一步，将继续深入实施优质教育重塑工程，不断丰富“五育并举”的途径和方法，深化课堂教学改革，促进教育高质量发展。</w:t>
      </w:r>
    </w:p>
    <w:p w:rsidR="00DE799E" w:rsidRPr="00B40F73" w:rsidRDefault="00DE799E" w:rsidP="00B40F73">
      <w:pPr>
        <w:jc w:val="right"/>
      </w:pPr>
      <w:r w:rsidRPr="00B40F73">
        <w:rPr>
          <w:rFonts w:hint="eastAsia"/>
        </w:rPr>
        <w:t>阳泉日报</w:t>
      </w:r>
      <w:r>
        <w:rPr>
          <w:rFonts w:hint="eastAsia"/>
        </w:rPr>
        <w:t xml:space="preserve"> 2023-7-24</w:t>
      </w:r>
    </w:p>
    <w:p w:rsidR="00DE799E" w:rsidRDefault="00DE799E" w:rsidP="00A05289">
      <w:pPr>
        <w:sectPr w:rsidR="00DE799E" w:rsidSect="00A0528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55686" w:rsidRDefault="00C55686"/>
    <w:sectPr w:rsidR="00C55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99E"/>
    <w:rsid w:val="00C55686"/>
    <w:rsid w:val="00DE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E799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E799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2023-07-25T08:11:00Z</dcterms:created>
</cp:coreProperties>
</file>