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0DA" w:rsidRDefault="003820DA" w:rsidP="00580B18">
      <w:pPr>
        <w:pStyle w:val="1"/>
      </w:pPr>
      <w:r w:rsidRPr="00580B18">
        <w:rPr>
          <w:rFonts w:hint="eastAsia"/>
        </w:rPr>
        <w:t>温泉中学文明校园建设纪实</w:t>
      </w:r>
      <w:r w:rsidRPr="00580B18">
        <w:t>:立德育人树新风</w:t>
      </w:r>
      <w:r w:rsidRPr="00580B18">
        <w:rPr>
          <w:rFonts w:ascii="MS Mincho" w:eastAsia="MS Mincho" w:hAnsi="MS Mincho" w:cs="MS Mincho" w:hint="eastAsia"/>
        </w:rPr>
        <w:t> </w:t>
      </w:r>
      <w:r w:rsidRPr="00580B18">
        <w:t>文明花开满庭芳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校园文化是一所学校综合实力的反映，校园文化的核心竞争力主要表现在文化的凝聚力和创造力。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近年来，温泉中学不断完善《文明校园创建方案》，严格落实文明校园创建“六个好”，推出多种特色文化活动，激发学生创新意识，增强班级凝聚力，丰富校园文化。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温泉中学党总支书记、校长李育军说，我校校园文化建设坚持守正出新，积极开设戏曲、茶艺、舞龙、剪纸等课程，设计七年级“养成教育”、八年级</w:t>
      </w:r>
      <w:r>
        <w:t xml:space="preserve"> “</w:t>
      </w:r>
      <w:r>
        <w:t>感恩教育</w:t>
      </w:r>
      <w:r>
        <w:t>”</w:t>
      </w:r>
      <w:r>
        <w:t>、九年级</w:t>
      </w:r>
      <w:r>
        <w:t xml:space="preserve"> “</w:t>
      </w:r>
      <w:r>
        <w:t>励志教育</w:t>
      </w:r>
      <w:r>
        <w:t>”</w:t>
      </w:r>
      <w:r>
        <w:t>系列主题教育活动，提升学生综合素养，引导学生形成正确的人生观、价值观和世界观。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经典文化永流传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“大道之行，天下为公。选贤与能，讲信修，故人不独亲其亲，不独子其子……”</w:t>
      </w:r>
      <w:r>
        <w:t>4</w:t>
      </w:r>
      <w:r>
        <w:t>月</w:t>
      </w:r>
      <w:r>
        <w:t>17</w:t>
      </w:r>
      <w:r>
        <w:t>日，温泉中学求真楼学术报告厅内热闹非凡，该校特邀咸宁市国学经典诵读教育联合推广中心开展经典诵读活动。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随着古典音乐“太极”的缓缓响起，七年级学子们全体起立、肃立、拱手、高揖。秉赤诚之心，怀敬仰之情，向大成至圣先师孔子行晨始拜圣礼。在国学中心胡双九老师等多位专业国学经典诵读老师的领诵下，七年级学子们齐声诵读《论语》经典篇目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参加活动的</w:t>
      </w:r>
      <w:r>
        <w:t>706</w:t>
      </w:r>
      <w:r>
        <w:t>班学生李宇成说，向大成至圣先师孔子行晨始拜圣礼，亲身感受古文化的魅力，学习古人尊师重道的典范，受益匪浅。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为了弘扬中华优秀传统文化，每年学校里都会开展经典阅读征文比赛、“世界读书日”经典诵读、“新华杯”诗词大会等活动；每周学校都会开展朝读经典、每学年的阅读节和经典诵读活动；温中的老师们通过寓教于乐的方式，带领学生学习《论语》《弟子规》《曾氏家训》等传统文化、思想品德及礼仪修养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除了以活泼新颖的课堂教学为主阵地，以丰富多彩的课外活动为助推剂，温中还通过恢复茶园、开设茶文化课、设立茶文化讲堂、开展茶艺表演、举行茶文化经典诵读比赛等措施，全方位打造茶文化教育实践基地，着力打造学校的品牌特色。</w:t>
      </w:r>
    </w:p>
    <w:p w:rsidR="003820DA" w:rsidRDefault="003820DA" w:rsidP="003820DA">
      <w:pPr>
        <w:ind w:firstLineChars="200" w:firstLine="420"/>
      </w:pPr>
      <w:r>
        <w:t>5</w:t>
      </w:r>
      <w:r>
        <w:t>月</w:t>
      </w:r>
      <w:r>
        <w:t>25</w:t>
      </w:r>
      <w:r>
        <w:t>日，温泉中学联合相关部门在体育馆隆重举行了</w:t>
      </w:r>
      <w:r>
        <w:t>2023</w:t>
      </w:r>
      <w:r>
        <w:t>年咸宁市第二届茶文化进校园活动。温泉中学的同学们为现场观众带来了精彩的茶艺舞蹈《茶飘香》，学生们一拨又一拨围着制茶师傅，观摩现场手工制茶，听制茶师讲解制茶技巧，学习制茶传统技艺。</w:t>
      </w:r>
    </w:p>
    <w:p w:rsidR="003820DA" w:rsidRDefault="003820DA" w:rsidP="003820DA">
      <w:pPr>
        <w:ind w:firstLineChars="200" w:firstLine="420"/>
      </w:pPr>
      <w:r>
        <w:t>2021</w:t>
      </w:r>
      <w:r>
        <w:t>年</w:t>
      </w:r>
      <w:r>
        <w:t>11</w:t>
      </w:r>
      <w:r>
        <w:t>月，温泉中学被教育部评为</w:t>
      </w:r>
      <w:r>
        <w:t>“</w:t>
      </w:r>
      <w:r>
        <w:t>全国中小学优秀传统文化传承学校</w:t>
      </w:r>
      <w:r>
        <w:t>”</w:t>
      </w:r>
      <w:r>
        <w:t>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李育军介绍，传统文化进校园，不仅开拓了学生的视野，积淀学生文化底蕴，提升学生人文素养，还激发学生对传统文化的兴趣和热爱，增强我们中学生的文化自信。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四节并举展风采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爵士鼓齐奏《云宫迅音》，震动的鼓点动人心弦；拉丁舞表演《</w:t>
      </w:r>
      <w:r>
        <w:t>Rave Party</w:t>
      </w:r>
      <w:r>
        <w:t>》和啦啦操表演以炫动的音乐、动感的舞步，点燃了全场每一个人的热情；戏曲《粉墨花旦》中演员们扮相精美、身段优美、表演精彩，让人沉醉于传统艺术的魅力；武汉音乐学院附中学生带来的二胡《赛马》将整场演出推向高潮</w:t>
      </w:r>
      <w:r>
        <w:t>……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为进一步丰富学生的校园文化生活，提升学生感受美、欣赏美、表现美、创造美的能力，真正落实“五育并举”，</w:t>
      </w:r>
      <w:r>
        <w:t>5</w:t>
      </w:r>
      <w:r>
        <w:t>月</w:t>
      </w:r>
      <w:r>
        <w:t>26</w:t>
      </w:r>
      <w:r>
        <w:t>日，温泉中学在校体育馆举行温泉中学第十届美育节汇报演出。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作为今年美育节的“压轴大戏”，围绕“美育新时代</w:t>
      </w:r>
      <w:r>
        <w:t xml:space="preserve"> </w:t>
      </w:r>
      <w:r>
        <w:t>奋进新征程</w:t>
      </w:r>
      <w:r>
        <w:t>”</w:t>
      </w:r>
      <w:r>
        <w:t>的主题，呈现了</w:t>
      </w:r>
      <w:r>
        <w:t>11</w:t>
      </w:r>
      <w:r>
        <w:t>个匠心打造的精品节目。一幕幕曼妙舞姿，一首首磅礴乐曲，演绎着学生的青春活力，绽放着校园的文化内涵，引来了现场观众的阵阵掌声。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在温泉中学的校园里，全校师生都对每年都会举办的阅读节、美育节、体育节和科技节“四节”有着很高的期望。孩子们都希望在“四节”上展现自我，老师们希望在“四节”上让孩子学到更多知识。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温泉中学老师吴红霞说，我认为好的校园不是只教书，而是要教会学生如何面对生活，如何文明礼貌，不断汲取积极向上的精神。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一直以来，温泉中学秉承“提高学生综合素质，助力学生成长成才”的工作理念，以阅读节、美育节、体育节和科技节为载体，“四个节”贯穿全年，强化学生综合素质培育。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在“四节”的举办上，温泉中学一直以“养文明习惯，建美丽温中”活动为契机，培养学生良好生活习惯，提升学生文明素养。根据学生发展需求，学校设计七年级“养成教育”、八年级“感恩教育”、九年级“励志教育”为主题的系列教育活动，培育高尚道德品质，引导学生形成正确的人生观、价值观和世界观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缤纷班级添活力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十二、三岁的年纪，上初中的孩子们会对除课本外的一切新生事物产生浓厚的兴趣。</w:t>
      </w:r>
      <w:r>
        <w:t>6</w:t>
      </w:r>
      <w:r>
        <w:t>月</w:t>
      </w:r>
      <w:r>
        <w:t>2</w:t>
      </w:r>
      <w:r>
        <w:t>日，温泉中学</w:t>
      </w:r>
      <w:r>
        <w:t>706</w:t>
      </w:r>
      <w:r>
        <w:t>班开展了一场主题为</w:t>
      </w:r>
      <w:r>
        <w:t>“</w:t>
      </w:r>
      <w:r>
        <w:t>包罗万象，旗开得胜</w:t>
      </w:r>
      <w:r>
        <w:t>”</w:t>
      </w:r>
      <w:r>
        <w:t>的棋艺对战赛。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面对班级出现的“下棋之风”，班主任梁微老师决定不当灭火者，强制浇灭孩子们心中的对弈火苗，而是将这团“竞争意识之火”烧得更热烈一些。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梁微和同学们约定好，开展一次下棋比赛活动。对抗赛包括五子棋、象棋、军棋、围棋四种类型。比赛现场的氛围兴奋又紧张，选手们两两对弈，你争我夺、运筹帷幄。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整个活动中，同学们情绪高涨，经过激烈角逐，汪澍获得五子棋冠军、张飞宇获得象棋冠军、甘卓博获得军棋冠军，胡小龙和陈昊宇两位同学并列获得围棋冠军。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梁微说，“我认为好的老师不是只教书，而是要教授学生如何去面对各种挑战。”通过这场棋艺对战赛，同学们得到了多方面的锻炼，不但学到了各种棋类的知识，而且还从中体会到了对弈的乐趣。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为了给学生提供一个释放压力、获取快乐的平台，将学校的心理健康教育真正落实到各项工作中去，</w:t>
      </w:r>
      <w:r>
        <w:t>5</w:t>
      </w:r>
      <w:r>
        <w:t>月</w:t>
      </w:r>
      <w:r>
        <w:t>25</w:t>
      </w:r>
      <w:r>
        <w:t>日，温泉中学举办第一届心理游园会活动。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活动主要分为脑力挑战类、艺术疗愈类、解忧杂货铺、团辅活动类四类。在“解忧杂货铺”这一方小天地中，孩子们和玩偶拥抱，馈赠温暖，也收获温暖；在情绪回收站写下心情便签，丢掉坏情绪，投递积极情绪。</w:t>
      </w:r>
    </w:p>
    <w:p w:rsidR="003820DA" w:rsidRDefault="003820DA" w:rsidP="003820DA">
      <w:pPr>
        <w:ind w:firstLineChars="200" w:firstLine="420"/>
      </w:pPr>
      <w:r>
        <w:rPr>
          <w:rFonts w:hint="eastAsia"/>
        </w:rPr>
        <w:t>“我们要有智慧的头脑也要有健康强健的体魄。”该校副校长雷宗刚介绍，希望广大同学能够将学到的知识学以致用，学会感恩，学会助人，学会有效沟通，学会学习，发现自己的优势，挖掘自己的潜能，做一个“体育好、品德好、学习好”的中国好少年。</w:t>
      </w:r>
    </w:p>
    <w:p w:rsidR="003820DA" w:rsidRDefault="003820DA" w:rsidP="00580B18">
      <w:pPr>
        <w:jc w:val="right"/>
      </w:pPr>
      <w:r w:rsidRPr="00580B18">
        <w:rPr>
          <w:rFonts w:hint="eastAsia"/>
        </w:rPr>
        <w:t>温泉中学</w:t>
      </w:r>
      <w:r>
        <w:rPr>
          <w:rFonts w:hint="eastAsia"/>
        </w:rPr>
        <w:t>2023-7-19</w:t>
      </w:r>
    </w:p>
    <w:p w:rsidR="003820DA" w:rsidRDefault="003820DA" w:rsidP="0064102B">
      <w:pPr>
        <w:sectPr w:rsidR="003820DA" w:rsidSect="0064102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44560" w:rsidRDefault="00444560"/>
    <w:sectPr w:rsidR="004445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20DA"/>
    <w:rsid w:val="003820DA"/>
    <w:rsid w:val="004445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820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820D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2041</Characters>
  <Application>Microsoft Office Word</Application>
  <DocSecurity>0</DocSecurity>
  <Lines>17</Lines>
  <Paragraphs>4</Paragraphs>
  <ScaleCrop>false</ScaleCrop>
  <Company>Microsoft</Company>
  <LinksUpToDate>false</LinksUpToDate>
  <CharactersWithSpaces>2395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2023-07-25T08:19:00Z</dcterms:created>
</cp:coreProperties>
</file>