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01" w:rsidRDefault="00834F01" w:rsidP="00504AEA">
      <w:pPr>
        <w:pStyle w:val="1"/>
      </w:pPr>
      <w:r w:rsidRPr="00504AEA">
        <w:rPr>
          <w:rFonts w:hint="eastAsia"/>
        </w:rPr>
        <w:t>徐州铜山：打造离退休干部党建服务的“储蓄银行”</w:t>
      </w:r>
    </w:p>
    <w:p w:rsidR="00834F01" w:rsidRDefault="00834F01" w:rsidP="00834F01">
      <w:pPr>
        <w:ind w:firstLineChars="200" w:firstLine="420"/>
      </w:pPr>
      <w:r>
        <w:rPr>
          <w:rFonts w:hint="eastAsia"/>
        </w:rPr>
        <w:t>今年以来，徐州市铜山区持续深入推进“银发生辉”工程，以“银领铜行”品牌为引领，着力打造离退休干部党建服务“储蓄银行”项目，融合党建志愿服务齐步走，引导老干部积极建功新时代、激发新作为。</w:t>
      </w:r>
    </w:p>
    <w:p w:rsidR="00834F01" w:rsidRDefault="00834F01" w:rsidP="00834F01">
      <w:pPr>
        <w:ind w:firstLineChars="200" w:firstLine="420"/>
      </w:pPr>
      <w:r>
        <w:rPr>
          <w:rFonts w:hint="eastAsia"/>
        </w:rPr>
        <w:t>“点单式”开展志愿服务，打造老干部作用发挥新平台。创新党建项目载体，把各离退休干部党支部的党建服务项目以“储蓄银行”形式整合起来，打破地域限制，强化资源整合，按需“流动”服务，推动作用发挥效果最大化。截至目前，已将整理汇总的首批</w:t>
      </w:r>
      <w:r>
        <w:t>9</w:t>
      </w:r>
      <w:r>
        <w:t>个优秀项目放入离退休干部党建服务</w:t>
      </w:r>
      <w:r>
        <w:t>“</w:t>
      </w:r>
      <w:r>
        <w:t>储蓄银行</w:t>
      </w:r>
      <w:r>
        <w:t>”</w:t>
      </w:r>
      <w:r>
        <w:t>，面向全区范围开放，提供</w:t>
      </w:r>
      <w:r>
        <w:t>“</w:t>
      </w:r>
      <w:r>
        <w:t>菜单式</w:t>
      </w:r>
      <w:r>
        <w:t>”</w:t>
      </w:r>
      <w:r>
        <w:t>服务，共接受</w:t>
      </w:r>
      <w:r>
        <w:t>20</w:t>
      </w:r>
      <w:r>
        <w:t>多家单位</w:t>
      </w:r>
      <w:r>
        <w:t>“</w:t>
      </w:r>
      <w:r>
        <w:t>点单</w:t>
      </w:r>
      <w:r>
        <w:t>”</w:t>
      </w:r>
      <w:r>
        <w:t>，累计开展党建服务</w:t>
      </w:r>
      <w:r>
        <w:t>100</w:t>
      </w:r>
      <w:r>
        <w:t>多场（次），取得良好效果。</w:t>
      </w:r>
    </w:p>
    <w:p w:rsidR="00834F01" w:rsidRDefault="00834F01" w:rsidP="00834F01">
      <w:pPr>
        <w:ind w:firstLineChars="200" w:firstLine="420"/>
      </w:pPr>
      <w:r>
        <w:rPr>
          <w:rFonts w:hint="eastAsia"/>
        </w:rPr>
        <w:t>“微记录”激发服务热情，探索老干部工作纪实双展现。根据老干部年龄相对较大、乐于阅读书写的特点，采用存折记录形式开展志愿服务活动。一方面，依托“江苏省离退休干部服务管理系统”，完善银发生辉志愿团队、志愿者、志愿行动和银发人才等信息，及时上传党建服务活动情况，将工作纪实电子化、信息化。另一方面，把系统平台上的电子版工作纪实通过“存折”书面记录的形式展现出来，便于老干部翻阅。信息化和纸质化两种手段共同展现出老干部工作实绩，激发老干部更大服务热情。</w:t>
      </w:r>
    </w:p>
    <w:p w:rsidR="00834F01" w:rsidRDefault="00834F01" w:rsidP="00834F01">
      <w:pPr>
        <w:ind w:firstLineChars="200" w:firstLine="420"/>
      </w:pPr>
      <w:r>
        <w:rPr>
          <w:rFonts w:hint="eastAsia"/>
        </w:rPr>
        <w:t>“积分制”强化实效管理，推动老干部党建服务常态化。建立党建服务积分兑换奖励机制，将每次开展党建服务活动的时长、内容、成效等情况折算成积分存入“储蓄银行”，给予一定的评先评优推荐以及读书卡等精神和物质奖励，同时根据个性化需求，可从中“支取”，同样享受党建服务项目内容。通过“实绩记录”“收支存取”“积分兑换”等形式，既增加了工作的实效性，又进一步健全完善了老干部党建服务长效机制，让一本小“存折”发挥老干部的大“作用”。</w:t>
      </w:r>
    </w:p>
    <w:p w:rsidR="00834F01" w:rsidRDefault="00834F01" w:rsidP="00504AEA">
      <w:pPr>
        <w:jc w:val="right"/>
      </w:pPr>
      <w:r w:rsidRPr="00504AEA">
        <w:rPr>
          <w:rFonts w:hint="eastAsia"/>
        </w:rPr>
        <w:t>徐州广电</w:t>
      </w:r>
      <w:r>
        <w:rPr>
          <w:rFonts w:hint="eastAsia"/>
        </w:rPr>
        <w:t>2023-7-24</w:t>
      </w:r>
    </w:p>
    <w:p w:rsidR="00834F01" w:rsidRDefault="00834F01" w:rsidP="00536F49">
      <w:pPr>
        <w:sectPr w:rsidR="00834F01" w:rsidSect="00536F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3504" w:rsidRDefault="002C3504"/>
    <w:sectPr w:rsidR="002C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F01"/>
    <w:rsid w:val="002C3504"/>
    <w:rsid w:val="0083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4F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4F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2023-07-31T06:01:00Z</dcterms:created>
</cp:coreProperties>
</file>