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BB" w:rsidRDefault="006870BB" w:rsidP="00414783">
      <w:pPr>
        <w:pStyle w:val="1"/>
      </w:pPr>
      <w:r w:rsidRPr="00414783">
        <w:rPr>
          <w:rFonts w:hint="eastAsia"/>
        </w:rPr>
        <w:t>党建统领</w:t>
      </w:r>
      <w:r w:rsidRPr="00414783">
        <w:t xml:space="preserve"> 创新发展 </w:t>
      </w:r>
      <w:r>
        <w:t>全力打造人民满意交通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近年来，莱西市交通运输局党组牢固树立“抓党建就是抓全局”的理念，以党的政治建设为统领，聚焦“围绕中心、建设队伍、服务群众”机关党建核心任务，以高质量党建工作统领交通运输高质量发展，全力打造人民满意交通。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创新交通大讲堂，增强党员干部教育培训实效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强化党建统领，创新交通大讲堂载体，增强党员干部教育培训工作的针对性和实效性，努力打造高素质党员干部队伍。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常态化开展“三述”。围绕“想透、说清、干实”要求，坚持问题导向、目标导向、结果导向，把“三述”作为一项常态化工作抓紧抓实，形成以上率下、全员参与的“三述”常态化机制。大讲堂自开办以来，为谋划年度工作，举办了领导班子“三述”专题汇报会；为挖掘干部队伍潜能，在中层干部中组织开展“如何当好一名科室长”“三述”会；为树立干部开放思维，组织开展了“扩大更好水平对外开放”等专题“三述”汇报会近百人次，通过“三述”碰撞思想、启迪思路，也为干部职工提供了自我展示的平台。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外邀专家授课。为拓宽干部职工的知识面，本着“缺什么补什么”的原则，定期邀请有关专家教授为干部职工授课，提升干部职工综合素养。</w:t>
      </w:r>
      <w:r>
        <w:t>2019</w:t>
      </w:r>
      <w:r>
        <w:t>年为引导干部职工进一步解放思想、更新观念，邀请市委党校教授为全体干部职工开展</w:t>
      </w:r>
      <w:r>
        <w:t>“</w:t>
      </w:r>
      <w:r>
        <w:t>解放思想、提高执行力</w:t>
      </w:r>
      <w:r>
        <w:t>”</w:t>
      </w:r>
      <w:r>
        <w:t>专题讲座。</w:t>
      </w:r>
      <w:r>
        <w:t>2021</w:t>
      </w:r>
      <w:r>
        <w:t>年</w:t>
      </w:r>
      <w:r>
        <w:t>1</w:t>
      </w:r>
      <w:r>
        <w:t>月邀请省驻莱西</w:t>
      </w:r>
      <w:r>
        <w:t>“</w:t>
      </w:r>
      <w:r>
        <w:t>加强农村基层党组织建设</w:t>
      </w:r>
      <w:r>
        <w:t>”</w:t>
      </w:r>
      <w:r>
        <w:t>工作队专家为干部职工上了一堂</w:t>
      </w:r>
      <w:r>
        <w:t>“</w:t>
      </w:r>
      <w:r>
        <w:t>为什么只有中国共产党才能救中国</w:t>
      </w:r>
      <w:r>
        <w:t>”</w:t>
      </w:r>
      <w:r>
        <w:t>的专题党课。近年来累计邀请市委党校教授、市纪检部门、巡察部门、培训机构等相关部门专家授课</w:t>
      </w:r>
      <w:r>
        <w:t>20</w:t>
      </w:r>
      <w:r>
        <w:t>余人次，开阔了干部职工视野。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内设干部讲台。每年年初制定中层干部授课计划，重点围绕各科室主要业务及相关法律法规组织授课，由中层干部轮流上讲台，讲党建、讲业务，谈体会，提升干部业务素质，累计组织中层干部授课</w:t>
      </w:r>
      <w:r>
        <w:t>80</w:t>
      </w:r>
      <w:r>
        <w:t>余人次。</w:t>
      </w:r>
      <w:r>
        <w:t>2020</w:t>
      </w:r>
      <w:r>
        <w:t>年为深化拓展莱西经验，组织</w:t>
      </w:r>
      <w:r>
        <w:t>“</w:t>
      </w:r>
      <w:r>
        <w:t>党建统领</w:t>
      </w:r>
      <w:r>
        <w:t xml:space="preserve"> </w:t>
      </w:r>
      <w:r>
        <w:t>创新发展</w:t>
      </w:r>
      <w:r>
        <w:t>”</w:t>
      </w:r>
      <w:r>
        <w:t>主题培训，围绕新时期党的建设主要任务、青岛市委党建统领经济社会高质量发展</w:t>
      </w:r>
      <w:r>
        <w:t>22</w:t>
      </w:r>
      <w:r>
        <w:t>条解读、创新发展研讨案例开展专题培训，提升党员干部政策理论水平。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举办新入职人员培训班。为提高新入职人员的岗位适应能力，掌握从事交通运输工作所需的基本知识和技能，尽快进入工作角色，</w:t>
      </w:r>
      <w:r>
        <w:t>2021</w:t>
      </w:r>
      <w:r>
        <w:t>年举办了新入职人员培训班，对</w:t>
      </w:r>
      <w:r>
        <w:t>2017</w:t>
      </w:r>
      <w:r>
        <w:t>年入职的新人进行培训。历经一个多月，通过形式多样、丰富多彩的授课方式，对新入职人员进行从党建理论知识到交通运输主要业务、从公文写作到机关文明礼仪等多方面的教育培训，为帮助新入职人员系统了解行业工作性质和特点，在工作岗位上发挥年轻力量产生了重要推动作用。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交通大讲堂搭建了学习、交流和历练平台，在全局营造了以讲促学、以学促干的浓厚氛围。</w:t>
      </w:r>
      <w:r>
        <w:t>2019</w:t>
      </w:r>
      <w:r>
        <w:t>年，在</w:t>
      </w:r>
      <w:r>
        <w:t>“</w:t>
      </w:r>
      <w:r>
        <w:t>学习强国</w:t>
      </w:r>
      <w:r>
        <w:t>”</w:t>
      </w:r>
      <w:r>
        <w:t>每日学习中，全局学习成绩在全市名列前茅。在全省标点符号不对称党史国史知识竞赛中，总得分、参与率、职工个人最高得分均名列全省前列。</w:t>
      </w:r>
      <w:r>
        <w:t>2021</w:t>
      </w:r>
      <w:r>
        <w:t>年全市党史知识竞赛获优秀组织奖。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守正创新、激发活力，推进机关党建工作高质量发展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严肃党内政治生活，认真落实“三会一课”、主题党日和谈心谈话制度等规定动作，在此基础上创新党建工作方式方法，激发党建工作活力。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擦亮“服务民生、安全畅通”党建品牌。以擦亮“服务民生、安全畅通”党建品牌为载体，组织开展“一支部一特色”党建品牌创建活动，将党建品牌向基层党支部、党员延伸。</w:t>
      </w:r>
      <w:r>
        <w:t>2019</w:t>
      </w:r>
      <w:r>
        <w:t>年交通运输监察大队党支部打造了</w:t>
      </w:r>
      <w:r>
        <w:t>“</w:t>
      </w:r>
      <w:r>
        <w:t>慎权为民、护航交通</w:t>
      </w:r>
      <w:r>
        <w:t>”</w:t>
      </w:r>
      <w:r>
        <w:t>党建品牌，并在全青岛市率先创立</w:t>
      </w:r>
      <w:r>
        <w:t>“</w:t>
      </w:r>
      <w:r>
        <w:t>司机之家</w:t>
      </w:r>
      <w:r>
        <w:t>”</w:t>
      </w:r>
      <w:r>
        <w:t>服务阵地，使党建品牌真正成为党支部和党员干部服务基层、服务群众、服务发展的重要平台和示范阵地。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探索多模式党建共建。与中国银行莱西支行开展特色党建共建活动，双方就加强党组织建设、推进党员队伍建设等签订共建协议，借助结对共建的机遇，不断拓宽合作广度和深度，实现互助共赢。农村公路党支部联合中铁十局潍莱高铁党工委、山东宏昌路桥集团临时党支部等开展重大项目党建共建活动，联合开展主题党日活动，观摩红色教育基地并走访慰问建国前老党员和社区老党员，激发共同干事创业的热情，为交通重点工程建设汇集工作合力。结合进社区“双报到”工作，与社区党支部开展党建共建，双方达成“文化共建、文明共创、共帮共扶”三个共建项目，联合开展社区卫生环境清理、“党员串门”活动，走访、慰问社区困难家庭、老党员，助力和谐社区建设。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开展特色鲜明的“主题党日</w:t>
      </w:r>
      <w:r>
        <w:t xml:space="preserve"> ”</w:t>
      </w:r>
      <w:r>
        <w:t>活动。每月确定一个鲜明主题，将主题党日活动形式由单一的理论学习转变为深入调研、现场教育、志愿服务等，提升党建工作吸引力。累计组织各基层党支部参与社区核酸检测志愿服务活动</w:t>
      </w:r>
      <w:r>
        <w:t>10</w:t>
      </w:r>
      <w:r>
        <w:t>余人次，到养老院开展志愿服务</w:t>
      </w:r>
      <w:r>
        <w:t>30</w:t>
      </w:r>
      <w:r>
        <w:t>余人次。组织到高铁建设现场，交运集团新能源基地等进行现场调研</w:t>
      </w:r>
      <w:r>
        <w:t>60</w:t>
      </w:r>
      <w:r>
        <w:t>余人次。</w:t>
      </w:r>
      <w:r>
        <w:t>2021</w:t>
      </w:r>
      <w:r>
        <w:t>年创城工作任务艰巨，号召各党支部到动车站、包联社区开展文明创建志愿服务，助力全市创城工作。组织各党支部先后走进南墅萌山、马连庄河崖等市内红色教育基地，缅怀红色历史，重温入党誓词，提升党员党性修养。组织</w:t>
      </w:r>
      <w:r>
        <w:rPr>
          <w:rFonts w:hint="eastAsia"/>
        </w:rPr>
        <w:t>老干部支部开展“我为交通发展献计策”主题党日活动，开展“学党史、颂党恩”主题党日活动，观摩交通发展成果，得到老干部同志的一致认可。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特殊形势发挥临时党支部作用。充分发挥党组织在急难险重任务中的领导作用，</w:t>
      </w:r>
      <w:r>
        <w:t>2020</w:t>
      </w:r>
      <w:r>
        <w:t>年</w:t>
      </w:r>
      <w:r>
        <w:t>2</w:t>
      </w:r>
      <w:r>
        <w:t>月疫情防控关键时期，第一时间在交通联防组成立了国省道、高速路等</w:t>
      </w:r>
      <w:r>
        <w:t>4</w:t>
      </w:r>
      <w:r>
        <w:t>个</w:t>
      </w:r>
      <w:r>
        <w:t>“</w:t>
      </w:r>
      <w:r>
        <w:t>战疫情、强堡垒</w:t>
      </w:r>
      <w:r>
        <w:t>”</w:t>
      </w:r>
      <w:r>
        <w:t>临时党支部，将党旗插在战疫一线，全体党员干部不讲条件、不计得失，用行动彰显了新时代交通人的担当作为。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党建统领、融合发展，推进交通运输事业开启新篇章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立足新阶段、践行新理念，不断推动党建工作与业务工作深入融合、创新发展，全力打造人民满意交通。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科技赋能，智慧交通破解行业治理难题。</w:t>
      </w:r>
      <w:r>
        <w:t>2020</w:t>
      </w:r>
      <w:r>
        <w:t>年局党组在深入调研的基础上，着眼提高执法服务水平，积极探索科技手段在交通运输执法领域的应用，在青岛市率先建成并启用</w:t>
      </w:r>
      <w:r>
        <w:t>308</w:t>
      </w:r>
      <w:r>
        <w:t>毛家埠路段治超不停车检测系统，实施后该路段超载车辆下降约</w:t>
      </w:r>
      <w:r>
        <w:t>90%</w:t>
      </w:r>
      <w:r>
        <w:t>，</w:t>
      </w:r>
      <w:r>
        <w:t>2021</w:t>
      </w:r>
      <w:r>
        <w:t>年</w:t>
      </w:r>
      <w:r>
        <w:t>4</w:t>
      </w:r>
      <w:r>
        <w:t>月开出启用以来最大罚单</w:t>
      </w:r>
      <w:r>
        <w:t>18000</w:t>
      </w:r>
      <w:r>
        <w:t>元，治超工作实现了集中治理向长效治理转变，从人海战术向以科技为手段的智慧治理转变。同时将科技手段广泛应用到行业中，通过智慧公交出行</w:t>
      </w:r>
      <w:r>
        <w:t>APP</w:t>
      </w:r>
      <w:r>
        <w:t>、出租车智慧终端、智慧公路监管平台建设使用，全方位、立体化开启智慧交通，为新形势下交通行业管理探索了新路</w:t>
      </w:r>
      <w:r>
        <w:rPr>
          <w:rFonts w:hint="eastAsia"/>
        </w:rPr>
        <w:t>径。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服务提质，交通运输行业呈现新气象。深入开展“文明服务示范窗口（基层站所）”活动，引导党员亮身份扛责任，设立“党员示范岗”，全面提升行业服务水平与形象。持续推进客运出租行业服务水平提升，开展创先争优、文明驾驶、文明服务标兵车及“十佳的哥的姐”评选活动，连续十余年组织“高考义务服务车队”，组织引导客运出租从业人员积极参与文明城市创建和公益服务，在行业内宣扬正能量，全面提升行业服务水平，受到群众好评。打造了“共享平台</w:t>
      </w:r>
      <w:r>
        <w:t xml:space="preserve"> </w:t>
      </w:r>
      <w:r>
        <w:t>邮政快递</w:t>
      </w:r>
      <w:r>
        <w:t>”</w:t>
      </w:r>
      <w:r>
        <w:t>项目被评为国家级农村物流服务品牌，属青岛市唯一、山东省唯三入选的国家级农村物流服务品牌</w:t>
      </w:r>
      <w:r>
        <w:rPr>
          <w:rFonts w:hint="eastAsia"/>
        </w:rPr>
        <w:t>项目，助力乡村振兴。为服务民生，构建绿色交通运输体系。在全市大力发展绿色公交，使我市成为全国首个实现城区公交纯电动化的县级市。不断优化运行线路、加密发车班次，延长运行时间，推行琴岛通乘车卡，推出定制公交，使莱西市民乘车更加便捷顺畅。</w:t>
      </w:r>
    </w:p>
    <w:p w:rsidR="006870BB" w:rsidRDefault="006870BB" w:rsidP="006870BB">
      <w:pPr>
        <w:ind w:firstLineChars="200" w:firstLine="420"/>
      </w:pPr>
      <w:r>
        <w:rPr>
          <w:rFonts w:hint="eastAsia"/>
        </w:rPr>
        <w:t>攻坚克难，推进交通运输事业高质量发展。以建设人民满意交通为使命，充分发挥党组织和广大党员在推进重大项目、重点工程中的战斗堡垒和先锋模范作用，为服务保障全市经济社会高质量发展当好先行者。龙青高速建设期间，倒排工期、挂图作战，提前三个月开通龙青高速北段，实现青岛到烟台高速贯通，时间缩短</w:t>
      </w:r>
      <w:r>
        <w:t>1.5</w:t>
      </w:r>
      <w:r>
        <w:t>个小时。</w:t>
      </w:r>
      <w:r>
        <w:t>“</w:t>
      </w:r>
      <w:r>
        <w:t>四好农村路</w:t>
      </w:r>
      <w:r>
        <w:t>”</w:t>
      </w:r>
      <w:r>
        <w:t>三年攻坚期间，党组领导班子勇于担当，坚持一线工作法，积极解决征迁及工程建设存在的问题，确保全部项目提前完工，我市农村公路通达能力和服务水平得到大幅提升。潍莱高铁征迁建设期间，协同各责任单位，从铺设全线第</w:t>
      </w:r>
      <w:r>
        <w:rPr>
          <w:rFonts w:hint="eastAsia"/>
        </w:rPr>
        <w:t>一根铁轨到率先完成铺轨任务；从积极争取扩建莱西北站到突破困境顺利实现莱西北站更名，从开工建设到全线通车，并增设一条市域列车到发线，党员干部带头到群众中去、到一线中去，克服严寒酷暑、放弃节假日休息，以勇于担当、勇于突破、攻坚克难、奋斗拼搏的精神攻下多个征迁建设难题，创造了沿线征迁、建设多个第一，谱写了高铁建设的新篇章。</w:t>
      </w:r>
    </w:p>
    <w:p w:rsidR="006870BB" w:rsidRDefault="006870BB" w:rsidP="00414783">
      <w:pPr>
        <w:jc w:val="right"/>
      </w:pPr>
      <w:r>
        <w:rPr>
          <w:rFonts w:hint="eastAsia"/>
        </w:rPr>
        <w:t>大众日报</w:t>
      </w:r>
      <w:r>
        <w:rPr>
          <w:rFonts w:hint="eastAsia"/>
        </w:rPr>
        <w:t xml:space="preserve"> 2023-7-27</w:t>
      </w:r>
    </w:p>
    <w:p w:rsidR="006870BB" w:rsidRDefault="006870BB" w:rsidP="006E2570">
      <w:pPr>
        <w:sectPr w:rsidR="006870BB" w:rsidSect="006E257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E6B2F" w:rsidRDefault="007E6B2F"/>
    <w:sectPr w:rsidR="007E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0BB"/>
    <w:rsid w:val="006870BB"/>
    <w:rsid w:val="007E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70B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870B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2023-07-31T05:56:00Z</dcterms:created>
</cp:coreProperties>
</file>