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98" w:rsidRDefault="006F1A98" w:rsidP="00D43A62">
      <w:pPr>
        <w:pStyle w:val="1"/>
      </w:pPr>
      <w:r w:rsidRPr="00D43A62">
        <w:rPr>
          <w:rFonts w:hint="eastAsia"/>
        </w:rPr>
        <w:t>莱阳市推进道路交通安全和运输执法领域突出问题专项整治</w:t>
      </w:r>
    </w:p>
    <w:p w:rsidR="006F1A98" w:rsidRDefault="006F1A98" w:rsidP="006F1A98">
      <w:pPr>
        <w:ind w:firstLineChars="200" w:firstLine="420"/>
      </w:pPr>
      <w:r>
        <w:rPr>
          <w:rFonts w:hint="eastAsia"/>
        </w:rPr>
        <w:t>自道路交通安全和运输执法领域突出问题专项整治开展以来，莱阳市委依法治市办深入贯彻落实省委依法治省办、烟台市委依法治市办关于道路交通安全和运输执法领域突出问题专项整治的决策部署，坚持高点谋划、高标推动，多措并举，扎实有效推进各项工作任务的落实。</w:t>
      </w:r>
    </w:p>
    <w:p w:rsidR="006F1A98" w:rsidRDefault="006F1A98" w:rsidP="006F1A98">
      <w:pPr>
        <w:ind w:firstLineChars="200" w:firstLine="420"/>
      </w:pPr>
      <w:r>
        <w:rPr>
          <w:rFonts w:hint="eastAsia"/>
        </w:rPr>
        <w:t>聚焦组织领导，高标准推动工作开展</w:t>
      </w:r>
    </w:p>
    <w:p w:rsidR="006F1A98" w:rsidRDefault="006F1A98" w:rsidP="006F1A98">
      <w:pPr>
        <w:ind w:firstLineChars="200" w:firstLine="420"/>
      </w:pPr>
      <w:r>
        <w:rPr>
          <w:rFonts w:hint="eastAsia"/>
        </w:rPr>
        <w:t>莱阳市委依法治市办认真贯彻落实省、烟部署要求，充分发挥牵头抓总、统筹协调、督促落实作用，成立莱阳市道路交通安全和运输执法领域突出问题专项整治工作领导小组、设立专项整治工作专班，切实抓好专项整治组织领导、建章立制、工作调度、问题线索搜集、实地督查指导等工作。莱阳市公安局交警大队和莱阳市交通运输局均制定出台了实施方案，细化整治措施，拧紧责任链条，上下联动推动专项整治工作有力有序开展。</w:t>
      </w:r>
    </w:p>
    <w:p w:rsidR="006F1A98" w:rsidRDefault="006F1A98" w:rsidP="006F1A98">
      <w:pPr>
        <w:ind w:firstLineChars="200" w:firstLine="420"/>
      </w:pPr>
      <w:r>
        <w:rPr>
          <w:rFonts w:hint="eastAsia"/>
        </w:rPr>
        <w:t>聚焦靶向施策，高效率落实目标任务</w:t>
      </w:r>
    </w:p>
    <w:p w:rsidR="006F1A98" w:rsidRDefault="006F1A98" w:rsidP="006F1A98">
      <w:pPr>
        <w:ind w:firstLineChars="200" w:firstLine="420"/>
      </w:pPr>
      <w:r>
        <w:rPr>
          <w:rFonts w:hint="eastAsia"/>
        </w:rPr>
        <w:t>莱阳市委依法治市办会同莱阳市委政法委、莱阳市检察院组成专项督察组，分别对交通运输、公安交警系统开展实地督察。督察组坚持问题导向，以“察问题、督整改、促提升”为重点，通过召开座谈访谈、听取工作汇报、查看工作台账、随机抽取案卷、随机深入佩戴头盔现场执法点、查看非现场治超执法系统、随机听取人民群众意见等方式，既总结成绩树立典型，又直指问题要害，认真查找道路交通安全和运输执法领域存在的突出问题，深究问题原因，建立长效整改机制，确保专项整治取得实效。</w:t>
      </w:r>
    </w:p>
    <w:p w:rsidR="006F1A98" w:rsidRDefault="006F1A98" w:rsidP="006F1A98">
      <w:pPr>
        <w:ind w:firstLineChars="200" w:firstLine="420"/>
      </w:pPr>
      <w:r>
        <w:rPr>
          <w:rFonts w:hint="eastAsia"/>
        </w:rPr>
        <w:t>聚焦宣传教育，多举措营造活动氛围</w:t>
      </w:r>
    </w:p>
    <w:p w:rsidR="006F1A98" w:rsidRDefault="006F1A98" w:rsidP="006F1A98">
      <w:pPr>
        <w:ind w:firstLineChars="200" w:firstLine="420"/>
      </w:pPr>
      <w:r>
        <w:rPr>
          <w:rFonts w:hint="eastAsia"/>
        </w:rPr>
        <w:t>由莱阳市委依法治市办牵头，以莱阳市司法局、莱阳市交通运输局、莱阳市公安局交警大队等单位为重要宣传力量，利用“法治莱阳”“莱阳交警”微信公众号等新媒体发布《中华人民共和国道路交通安全法》《中华人民共和国道路运输条例》等交通安全相关法律条文，并以案释法引导大家遵守交通安全法律法规，全方位、立体化、深层次、持续性的对本次专项整治工作开展集中宣传和正向引导，群众对专项整治的知晓率持续提升。</w:t>
      </w:r>
    </w:p>
    <w:p w:rsidR="006F1A98" w:rsidRDefault="006F1A98" w:rsidP="006F1A98">
      <w:pPr>
        <w:ind w:firstLineChars="200" w:firstLine="420"/>
      </w:pPr>
      <w:r>
        <w:rPr>
          <w:rFonts w:hint="eastAsia"/>
        </w:rPr>
        <w:t>聚焦线索征集，全方位查找问题症结</w:t>
      </w:r>
    </w:p>
    <w:p w:rsidR="006F1A98" w:rsidRDefault="006F1A98" w:rsidP="006F1A98">
      <w:pPr>
        <w:ind w:firstLineChars="200" w:firstLine="420"/>
      </w:pPr>
      <w:r>
        <w:rPr>
          <w:rFonts w:hint="eastAsia"/>
        </w:rPr>
        <w:t>为扩大专项整治工作线索来源渠道，广泛听取人民群众、司乘人员、运输从业人员的反映和意见，莱阳市交通运输局、莱阳市公安局交警大队通过</w:t>
      </w:r>
      <w:r>
        <w:t>12345</w:t>
      </w:r>
      <w:r>
        <w:t>网上接诉即办、政府网</w:t>
      </w:r>
      <w:r>
        <w:t>“</w:t>
      </w:r>
      <w:r>
        <w:t>网上民声</w:t>
      </w:r>
      <w:r>
        <w:t>”</w:t>
      </w:r>
      <w:r>
        <w:t>、纪委监委</w:t>
      </w:r>
      <w:r>
        <w:t>“</w:t>
      </w:r>
      <w:r>
        <w:t>码上举报</w:t>
      </w:r>
      <w:r>
        <w:t>”</w:t>
      </w:r>
      <w:r>
        <w:t>等不同渠道，对易引起群众投诉的工单如出租车拼客、黑车经营、网约车辆管理等，及时组织专项整治或排查，并组织出租车</w:t>
      </w:r>
      <w:r>
        <w:t>“</w:t>
      </w:r>
      <w:r>
        <w:t>培训教育课</w:t>
      </w:r>
      <w:r>
        <w:t>”</w:t>
      </w:r>
      <w:r>
        <w:t>，加强重点区域的规范化管理，做到预防在先，有效减少投诉量。</w:t>
      </w:r>
    </w:p>
    <w:p w:rsidR="006F1A98" w:rsidRDefault="006F1A98" w:rsidP="006F1A98">
      <w:pPr>
        <w:ind w:firstLineChars="200" w:firstLine="420"/>
      </w:pPr>
      <w:r>
        <w:rPr>
          <w:rFonts w:hint="eastAsia"/>
        </w:rPr>
        <w:t>聚焦查纠整改，严要求保证整治实效</w:t>
      </w:r>
    </w:p>
    <w:p w:rsidR="006F1A98" w:rsidRDefault="006F1A98" w:rsidP="006F1A98">
      <w:pPr>
        <w:ind w:firstLineChars="200" w:firstLine="420"/>
      </w:pPr>
      <w:r>
        <w:rPr>
          <w:rFonts w:hint="eastAsia"/>
        </w:rPr>
        <w:t>莱阳市交通运输局、莱阳市公安局交警大队强化本领域本系统专项整治主体责任，扎实开展自查自纠和查纠整改，精准发力、动真碰硬推进专项整治工作。莱阳市交通运输局机关纪委和局政策法规科，通过日常监督，定期监督，专项监督对交通运输执法监察大队仪容举止、用语，依法、依规、依程序规范等执法情况进行督察，查看是否存在重执法轻教育问题，是否存在以罚代管问题及选择性执法问题。莱阳市公安局交警大队采取突击检查等方式，对一线执勤执法民辅警执勤执法是否规范，安全防护是否到位等情况进行检查，并听取关于执勤执法工作的意见建议。</w:t>
      </w:r>
    </w:p>
    <w:p w:rsidR="006F1A98" w:rsidRDefault="006F1A98" w:rsidP="00D43A62">
      <w:pPr>
        <w:jc w:val="right"/>
      </w:pPr>
      <w:r>
        <w:rPr>
          <w:rFonts w:hint="eastAsia"/>
        </w:rPr>
        <w:t>澎湃新闻</w:t>
      </w:r>
      <w:r>
        <w:rPr>
          <w:rFonts w:hint="eastAsia"/>
        </w:rPr>
        <w:t xml:space="preserve"> 2023-7-14</w:t>
      </w:r>
    </w:p>
    <w:p w:rsidR="006F1A98" w:rsidRDefault="006F1A98" w:rsidP="00670C78">
      <w:pPr>
        <w:sectPr w:rsidR="006F1A98" w:rsidSect="00670C78">
          <w:type w:val="continuous"/>
          <w:pgSz w:w="11906" w:h="16838"/>
          <w:pgMar w:top="1644" w:right="1236" w:bottom="1418" w:left="1814" w:header="851" w:footer="907" w:gutter="0"/>
          <w:pgNumType w:start="1"/>
          <w:cols w:space="720"/>
          <w:docGrid w:type="lines" w:linePitch="341" w:charSpace="2373"/>
        </w:sectPr>
      </w:pPr>
    </w:p>
    <w:p w:rsidR="00F66054" w:rsidRDefault="00F66054"/>
    <w:sectPr w:rsidR="00F660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1A98"/>
    <w:rsid w:val="006F1A98"/>
    <w:rsid w:val="00F66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1A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1A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2023-07-21T07:21:00Z</dcterms:created>
</cp:coreProperties>
</file>