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24" w:rsidRDefault="00431224">
      <w:pPr>
        <w:pStyle w:val="1"/>
      </w:pPr>
      <w:r>
        <w:rPr>
          <w:rFonts w:hint="eastAsia"/>
        </w:rPr>
        <w:t>南京新能源汽车“动力”强劲</w:t>
      </w:r>
    </w:p>
    <w:p w:rsidR="00431224" w:rsidRDefault="00431224">
      <w:pPr>
        <w:ind w:firstLine="420"/>
      </w:pPr>
      <w:r>
        <w:rPr>
          <w:rFonts w:hint="eastAsia"/>
        </w:rPr>
        <w:t>近日，在</w:t>
      </w:r>
      <w:r>
        <w:rPr>
          <w:rFonts w:hint="eastAsia"/>
        </w:rPr>
        <w:t>2023</w:t>
      </w:r>
      <w:r>
        <w:rPr>
          <w:rFonts w:hint="eastAsia"/>
        </w:rPr>
        <w:t>世界动力电池大会上，工业和信息化部装备工业发展中心发布《</w:t>
      </w:r>
      <w:r>
        <w:rPr>
          <w:rFonts w:hint="eastAsia"/>
        </w:rPr>
        <w:t>2023</w:t>
      </w:r>
      <w:r>
        <w:rPr>
          <w:rFonts w:hint="eastAsia"/>
        </w:rPr>
        <w:t>动力电池产业发展（宜宾）指数》。在中国发展指数指标体系中，江苏、福建、广东、四川、湖北排名前五。其中，江苏在电池材料与电池制造领域处于领先，而南京正是全省动力电池生产“重镇”。</w:t>
      </w:r>
    </w:p>
    <w:p w:rsidR="00431224" w:rsidRDefault="00431224">
      <w:pPr>
        <w:ind w:firstLine="420"/>
      </w:pPr>
      <w:r>
        <w:rPr>
          <w:rFonts w:hint="eastAsia"/>
        </w:rPr>
        <w:t>动力电池是新能源汽车三大核心部件之一。今年</w:t>
      </w:r>
      <w:r>
        <w:rPr>
          <w:rFonts w:hint="eastAsia"/>
        </w:rPr>
        <w:t>4</w:t>
      </w:r>
      <w:r>
        <w:rPr>
          <w:rFonts w:hint="eastAsia"/>
        </w:rPr>
        <w:t>月，位于六合的国轩新能源智能制造项目生产基地，第三条产线开始出货。“习近平总书记在江苏考察时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这更加坚定了我们坚守实体经济的信心。下一步，我们将持续释放产能，打造集研发、生产、实验为一体的全国有代表性的新能源综合体。”江苏国轩新能源科技有限公司总经理张峰说。</w:t>
      </w:r>
    </w:p>
    <w:p w:rsidR="00431224" w:rsidRDefault="00431224">
      <w:pPr>
        <w:ind w:firstLine="420"/>
      </w:pPr>
      <w:r>
        <w:rPr>
          <w:rFonts w:hint="eastAsia"/>
        </w:rPr>
        <w:t>近年来，聚焦打造新能源汽车产业集群，南京重点引进新能源汽车整车龙头项目及核心零部件项目，</w:t>
      </w:r>
      <w:r>
        <w:rPr>
          <w:rFonts w:hint="eastAsia"/>
        </w:rPr>
        <w:t>LG</w:t>
      </w:r>
      <w:r>
        <w:rPr>
          <w:rFonts w:hint="eastAsia"/>
        </w:rPr>
        <w:t>新能源、国轩高科等动力电池头部企业相继在宁重点布局投产，累计动力电池产能、全年动力电池总装机量均位居全国前列。</w:t>
      </w:r>
    </w:p>
    <w:p w:rsidR="00431224" w:rsidRDefault="00431224">
      <w:pPr>
        <w:ind w:firstLine="420"/>
      </w:pPr>
      <w:r>
        <w:rPr>
          <w:rFonts w:hint="eastAsia"/>
        </w:rPr>
        <w:t>蓄能：</w:t>
      </w:r>
      <w:r>
        <w:rPr>
          <w:rFonts w:hint="eastAsia"/>
        </w:rPr>
        <w:t>3</w:t>
      </w:r>
      <w:r>
        <w:rPr>
          <w:rFonts w:hint="eastAsia"/>
        </w:rPr>
        <w:t>家全球总装机量排名前十企业落子南京</w:t>
      </w:r>
    </w:p>
    <w:p w:rsidR="00431224" w:rsidRDefault="00431224">
      <w:pPr>
        <w:ind w:firstLine="420"/>
      </w:pPr>
      <w:r>
        <w:rPr>
          <w:rFonts w:hint="eastAsia"/>
        </w:rPr>
        <w:t>连日来，在国轩新能源智能制造项目生产基地，生产线马力全开。经流水线合浆、涂布、辊压等十余道工序，一块块银白色的磷酸铁锂电池陆续“下线”。</w:t>
      </w:r>
    </w:p>
    <w:p w:rsidR="00431224" w:rsidRDefault="00431224">
      <w:pPr>
        <w:ind w:firstLine="420"/>
      </w:pPr>
      <w:r>
        <w:rPr>
          <w:rFonts w:hint="eastAsia"/>
        </w:rPr>
        <w:t>作为一家专注于电池研发生产的技术型企业，国轩高科主要生产磷酸铁锂材料及电芯、动力电池组等，产品广泛应用于纯电动乘用车、商用车、专用车、轻型车等新能源汽车领域。今年</w:t>
      </w:r>
      <w:r>
        <w:rPr>
          <w:rFonts w:hint="eastAsia"/>
        </w:rPr>
        <w:t>1</w:t>
      </w:r>
      <w:r>
        <w:rPr>
          <w:rFonts w:hint="eastAsia"/>
        </w:rPr>
        <w:t>—</w:t>
      </w:r>
      <w:r>
        <w:rPr>
          <w:rFonts w:hint="eastAsia"/>
        </w:rPr>
        <w:t>4</w:t>
      </w:r>
      <w:r>
        <w:rPr>
          <w:rFonts w:hint="eastAsia"/>
        </w:rPr>
        <w:t>月，在全球动力电池总装机量上，国轩高科位列前十。</w:t>
      </w:r>
    </w:p>
    <w:p w:rsidR="00431224" w:rsidRDefault="00431224">
      <w:pPr>
        <w:ind w:firstLine="420"/>
      </w:pPr>
      <w:r>
        <w:rPr>
          <w:rFonts w:hint="eastAsia"/>
        </w:rPr>
        <w:t>自</w:t>
      </w:r>
      <w:r>
        <w:rPr>
          <w:rFonts w:hint="eastAsia"/>
        </w:rPr>
        <w:t>8</w:t>
      </w:r>
      <w:r>
        <w:rPr>
          <w:rFonts w:hint="eastAsia"/>
        </w:rPr>
        <w:t>年前来宁落户布局六合，国轩南京项目已建成</w:t>
      </w:r>
      <w:r>
        <w:rPr>
          <w:rFonts w:hint="eastAsia"/>
        </w:rPr>
        <w:t>3</w:t>
      </w:r>
      <w:r>
        <w:rPr>
          <w:rFonts w:hint="eastAsia"/>
        </w:rPr>
        <w:t>个工厂，拥有</w:t>
      </w:r>
      <w:r>
        <w:rPr>
          <w:rFonts w:hint="eastAsia"/>
        </w:rPr>
        <w:t>7</w:t>
      </w:r>
      <w:r>
        <w:rPr>
          <w:rFonts w:hint="eastAsia"/>
        </w:rPr>
        <w:t>条电芯线、</w:t>
      </w:r>
      <w:r>
        <w:rPr>
          <w:rFonts w:hint="eastAsia"/>
        </w:rPr>
        <w:t>10</w:t>
      </w:r>
      <w:r>
        <w:rPr>
          <w:rFonts w:hint="eastAsia"/>
        </w:rPr>
        <w:t>条</w:t>
      </w:r>
      <w:r>
        <w:rPr>
          <w:rFonts w:hint="eastAsia"/>
        </w:rPr>
        <w:t>PACK</w:t>
      </w:r>
      <w:r>
        <w:rPr>
          <w:rFonts w:hint="eastAsia"/>
        </w:rPr>
        <w:t>线，年产能达</w:t>
      </w:r>
      <w:r>
        <w:rPr>
          <w:rFonts w:hint="eastAsia"/>
        </w:rPr>
        <w:t>28</w:t>
      </w:r>
      <w:r>
        <w:rPr>
          <w:rFonts w:hint="eastAsia"/>
        </w:rPr>
        <w:t>吉瓦时，成为国轩高科国内最大的生产基地之一。其中，国轩新能源智能制造项目是德国大众汽车集团与国轩高科合作后首个国内投资项目，从开工到首条产线投产仅用时</w:t>
      </w:r>
      <w:r>
        <w:rPr>
          <w:rFonts w:hint="eastAsia"/>
        </w:rPr>
        <w:t>8</w:t>
      </w:r>
      <w:r>
        <w:rPr>
          <w:rFonts w:hint="eastAsia"/>
        </w:rPr>
        <w:t>个月，产品配套吉利、长安等国内一流汽车厂商。</w:t>
      </w:r>
    </w:p>
    <w:p w:rsidR="00431224" w:rsidRDefault="00431224">
      <w:pPr>
        <w:ind w:firstLine="420"/>
      </w:pPr>
      <w:r>
        <w:rPr>
          <w:rFonts w:hint="eastAsia"/>
        </w:rPr>
        <w:t>国轩新能源生产副总韩强表示，公司已成为大众新能源汽车标准电芯正式量产定点，今年开始供货，目前在手订单已经排满全年，生产设备均满负荷运转，出货规模、销售收入持续增长，“上半年，国轩南京项目三个工厂已实现产能近</w:t>
      </w:r>
      <w:r>
        <w:rPr>
          <w:rFonts w:hint="eastAsia"/>
        </w:rPr>
        <w:t>7</w:t>
      </w:r>
      <w:r>
        <w:rPr>
          <w:rFonts w:hint="eastAsia"/>
        </w:rPr>
        <w:t>吉瓦时，产值约</w:t>
      </w:r>
      <w:r>
        <w:rPr>
          <w:rFonts w:hint="eastAsia"/>
        </w:rPr>
        <w:t>60</w:t>
      </w:r>
      <w:r>
        <w:rPr>
          <w:rFonts w:hint="eastAsia"/>
        </w:rPr>
        <w:t>亿元。”</w:t>
      </w:r>
    </w:p>
    <w:p w:rsidR="00431224" w:rsidRDefault="00431224">
      <w:pPr>
        <w:ind w:firstLine="420"/>
      </w:pPr>
      <w:r>
        <w:rPr>
          <w:rFonts w:hint="eastAsia"/>
        </w:rPr>
        <w:t>据了解，目前，已有包括国轩高科在内的</w:t>
      </w:r>
      <w:r>
        <w:rPr>
          <w:rFonts w:hint="eastAsia"/>
        </w:rPr>
        <w:t>3</w:t>
      </w:r>
      <w:r>
        <w:rPr>
          <w:rFonts w:hint="eastAsia"/>
        </w:rPr>
        <w:t>家全球动力电池总装机量排名前十企业，在南京布局落子、建成投产。</w:t>
      </w:r>
    </w:p>
    <w:p w:rsidR="00431224" w:rsidRDefault="00431224">
      <w:pPr>
        <w:ind w:firstLine="420"/>
      </w:pPr>
      <w:r>
        <w:rPr>
          <w:rFonts w:hint="eastAsia"/>
        </w:rPr>
        <w:t>踩着动力电池产业大发展的“节拍”，江宁滨江开发区在</w:t>
      </w:r>
      <w:r>
        <w:rPr>
          <w:rFonts w:hint="eastAsia"/>
        </w:rPr>
        <w:t>2018</w:t>
      </w:r>
      <w:r>
        <w:rPr>
          <w:rFonts w:hint="eastAsia"/>
        </w:rPr>
        <w:t>年招引</w:t>
      </w:r>
      <w:r>
        <w:rPr>
          <w:rFonts w:hint="eastAsia"/>
        </w:rPr>
        <w:t>LG</w:t>
      </w:r>
      <w:r>
        <w:rPr>
          <w:rFonts w:hint="eastAsia"/>
        </w:rPr>
        <w:t>化学前来投资兴业。</w:t>
      </w:r>
      <w:r>
        <w:rPr>
          <w:rFonts w:hint="eastAsia"/>
        </w:rPr>
        <w:t>LG</w:t>
      </w:r>
      <w:r>
        <w:rPr>
          <w:rFonts w:hint="eastAsia"/>
        </w:rPr>
        <w:t>新能源滨江工厂主要从事动力电池、储能电池的生产制造及电池相关安全检测等业务。作为全市百亿级新能源电池大项目，该项目“拿地即开工”，从签约到开工仅用短短</w:t>
      </w:r>
      <w:r>
        <w:rPr>
          <w:rFonts w:hint="eastAsia"/>
        </w:rPr>
        <w:t>3</w:t>
      </w:r>
      <w:r>
        <w:rPr>
          <w:rFonts w:hint="eastAsia"/>
        </w:rPr>
        <w:t>个月时间，目前已建成全球最大的新能源电池单体厂房。借力新能源汽车发展“风口”，近年来，公司销售额与营业利润稳步上升。</w:t>
      </w:r>
    </w:p>
    <w:p w:rsidR="00431224" w:rsidRDefault="00431224">
      <w:pPr>
        <w:ind w:firstLine="420"/>
      </w:pPr>
      <w:r>
        <w:rPr>
          <w:rFonts w:hint="eastAsia"/>
        </w:rPr>
        <w:t>此外，南京还有欣旺达、中比新能源等动力电池企业，在动力方式上呈现插电式油电混合、插电式气电混合、氢燃料电池等多元化发展方向，以动力电池为主的细分高地正在形成。</w:t>
      </w:r>
    </w:p>
    <w:p w:rsidR="00431224" w:rsidRDefault="00431224">
      <w:pPr>
        <w:ind w:firstLine="420"/>
      </w:pPr>
      <w:r>
        <w:rPr>
          <w:rFonts w:hint="eastAsia"/>
        </w:rPr>
        <w:t>聚能：“链”上龙头企业“加速快跑”</w:t>
      </w:r>
    </w:p>
    <w:p w:rsidR="00431224" w:rsidRDefault="00431224">
      <w:pPr>
        <w:ind w:firstLine="420"/>
      </w:pPr>
      <w:r>
        <w:rPr>
          <w:rFonts w:hint="eastAsia"/>
        </w:rPr>
        <w:t>在南京经开区龙蟠科技磷酸铁锂生产厂区，碳酸锂和磷酸铁粉末加入去离子水中，在混合罐内搅拌均匀形成浆料。紧接着，砂磨机“出场上阵”，把浆料磨成纳米级。研磨好的浆料进入</w:t>
      </w:r>
      <w:r>
        <w:rPr>
          <w:rFonts w:hint="eastAsia"/>
        </w:rPr>
        <w:t>30</w:t>
      </w:r>
      <w:r>
        <w:rPr>
          <w:rFonts w:hint="eastAsia"/>
        </w:rPr>
        <w:t>多米的高塔后，经喷雾干燥形成细粉末，再通过窑炉烧结等，最终形成磷酸铁锂电池所需的主要粉体材料……</w:t>
      </w:r>
    </w:p>
    <w:p w:rsidR="00431224" w:rsidRDefault="00431224">
      <w:pPr>
        <w:ind w:firstLine="420"/>
      </w:pPr>
      <w:r>
        <w:rPr>
          <w:rFonts w:hint="eastAsia"/>
        </w:rPr>
        <w:t>龙蟠科技相关负责人介绍，</w:t>
      </w:r>
      <w:r>
        <w:rPr>
          <w:rFonts w:hint="eastAsia"/>
        </w:rPr>
        <w:t>2020</w:t>
      </w:r>
      <w:r>
        <w:rPr>
          <w:rFonts w:hint="eastAsia"/>
        </w:rPr>
        <w:t>年，公司通过收购贝特瑞旗下磷酸铁锂材料业务进入锂电材料领域，并在新能源版图上快速扩张。去年，龙蟠科技在磷酸铁锂正极材料领域内出货量位居全国第三。今年，公司磷酸锰铁锂产品已开始稳步扩大产能，并向市场供货。</w:t>
      </w:r>
    </w:p>
    <w:p w:rsidR="00431224" w:rsidRDefault="00431224">
      <w:pPr>
        <w:ind w:firstLine="420"/>
      </w:pPr>
      <w:r>
        <w:rPr>
          <w:rFonts w:hint="eastAsia"/>
        </w:rPr>
        <w:t>南京动力电池产业链上不只有龙蟠科技。从正负极、隔膜、电解液等组件，到电池回收循环利用，一批“链”上头部企业跑出发展“加速度”。铜箔是新能源动力电池的关键零部件，约占到动力电池成本的</w:t>
      </w:r>
      <w:r>
        <w:rPr>
          <w:rFonts w:hint="eastAsia"/>
        </w:rPr>
        <w:t>10%</w:t>
      </w:r>
      <w:r>
        <w:rPr>
          <w:rFonts w:hint="eastAsia"/>
        </w:rPr>
        <w:t>，薄厚程度直接影响电池能量密度。铜箔越薄，电池的能量密度越高。位于溧水的龙电华鑫就是这一领域的龙头企业，国内市场占有量长期保持第一。</w:t>
      </w:r>
    </w:p>
    <w:p w:rsidR="00431224" w:rsidRDefault="00431224">
      <w:pPr>
        <w:ind w:firstLine="420"/>
      </w:pPr>
      <w:r>
        <w:rPr>
          <w:rFonts w:hint="eastAsia"/>
        </w:rPr>
        <w:t>7</w:t>
      </w:r>
      <w:r>
        <w:rPr>
          <w:rFonts w:hint="eastAsia"/>
        </w:rPr>
        <w:t>月</w:t>
      </w:r>
      <w:r>
        <w:rPr>
          <w:rFonts w:hint="eastAsia"/>
        </w:rPr>
        <w:t>5</w:t>
      </w:r>
      <w:r>
        <w:rPr>
          <w:rFonts w:hint="eastAsia"/>
        </w:rPr>
        <w:t>日，溧水新能源大道上，龙电华鑫一期厂房内的</w:t>
      </w:r>
      <w:r>
        <w:rPr>
          <w:rFonts w:hint="eastAsia"/>
        </w:rPr>
        <w:t>4</w:t>
      </w:r>
      <w:r>
        <w:rPr>
          <w:rFonts w:hint="eastAsia"/>
        </w:rPr>
        <w:t>条全自动产线“马力全开”，正在赶制</w:t>
      </w:r>
      <w:r>
        <w:rPr>
          <w:rFonts w:hint="eastAsia"/>
        </w:rPr>
        <w:t>LG</w:t>
      </w:r>
      <w:r>
        <w:rPr>
          <w:rFonts w:hint="eastAsia"/>
        </w:rPr>
        <w:t>、比亚迪、欣旺达等动力电池企业的铜箔订单。受益于火爆的新能源汽车市场，龙电华鑫上半年的产值达到</w:t>
      </w:r>
      <w:r>
        <w:rPr>
          <w:rFonts w:hint="eastAsia"/>
        </w:rPr>
        <w:t>5</w:t>
      </w:r>
      <w:r>
        <w:rPr>
          <w:rFonts w:hint="eastAsia"/>
        </w:rPr>
        <w:t>亿元，超过去年全年产值。</w:t>
      </w:r>
    </w:p>
    <w:p w:rsidR="00431224" w:rsidRDefault="00431224">
      <w:pPr>
        <w:ind w:firstLine="420"/>
      </w:pPr>
      <w:r>
        <w:rPr>
          <w:rFonts w:hint="eastAsia"/>
        </w:rPr>
        <w:t>南京龙鑫电子科技有限公司副总经理朱风华介绍，当前行业主流铜箔厚度为</w:t>
      </w:r>
      <w:r>
        <w:rPr>
          <w:rFonts w:hint="eastAsia"/>
        </w:rPr>
        <w:t>6</w:t>
      </w:r>
      <w:r>
        <w:rPr>
          <w:rFonts w:hint="eastAsia"/>
        </w:rPr>
        <w:t>—</w:t>
      </w:r>
      <w:r>
        <w:rPr>
          <w:rFonts w:hint="eastAsia"/>
        </w:rPr>
        <w:t>8</w:t>
      </w:r>
      <w:r>
        <w:rPr>
          <w:rFonts w:hint="eastAsia"/>
        </w:rPr>
        <w:t>微米，龙电华鑫不仅是国内少数能稳定量产</w:t>
      </w:r>
      <w:r>
        <w:rPr>
          <w:rFonts w:hint="eastAsia"/>
        </w:rPr>
        <w:t>6</w:t>
      </w:r>
      <w:r>
        <w:rPr>
          <w:rFonts w:hint="eastAsia"/>
        </w:rPr>
        <w:t>微米铜箔的企业之一，还完成了</w:t>
      </w:r>
      <w:r>
        <w:rPr>
          <w:rFonts w:hint="eastAsia"/>
        </w:rPr>
        <w:t>4.5</w:t>
      </w:r>
      <w:r>
        <w:rPr>
          <w:rFonts w:hint="eastAsia"/>
        </w:rPr>
        <w:t>微米铜箔的研发、出货，“上半年主要供应国内市场，下半年取得相关资质后将同时供应海外客户，预计全年产值可达</w:t>
      </w:r>
      <w:r>
        <w:rPr>
          <w:rFonts w:hint="eastAsia"/>
        </w:rPr>
        <w:t>15</w:t>
      </w:r>
      <w:r>
        <w:rPr>
          <w:rFonts w:hint="eastAsia"/>
        </w:rPr>
        <w:t>亿—</w:t>
      </w:r>
      <w:r>
        <w:rPr>
          <w:rFonts w:hint="eastAsia"/>
        </w:rPr>
        <w:t>20</w:t>
      </w:r>
      <w:r>
        <w:rPr>
          <w:rFonts w:hint="eastAsia"/>
        </w:rPr>
        <w:t>亿元。”</w:t>
      </w:r>
    </w:p>
    <w:p w:rsidR="00431224" w:rsidRDefault="00431224">
      <w:pPr>
        <w:ind w:firstLine="420"/>
      </w:pPr>
      <w:r>
        <w:rPr>
          <w:rFonts w:hint="eastAsia"/>
        </w:rPr>
        <w:t>在龙电华鑫马不停蹄赶订单的同时，</w:t>
      </w:r>
      <w:r>
        <w:rPr>
          <w:rFonts w:hint="eastAsia"/>
        </w:rPr>
        <w:t>2023</w:t>
      </w:r>
      <w:r>
        <w:rPr>
          <w:rFonts w:hint="eastAsia"/>
        </w:rPr>
        <w:t>年省重大项目——中材锂离子电池隔膜项目建设现场一派火热。中材锂膜（南京）有限公司精益总监李志勇介绍，该项目采用的基膜生产线，是目前全球单线产能最大、产出效率最高的生产线，可生产</w:t>
      </w:r>
      <w:r>
        <w:rPr>
          <w:rFonts w:hint="eastAsia"/>
        </w:rPr>
        <w:t>5</w:t>
      </w:r>
      <w:r>
        <w:rPr>
          <w:rFonts w:hint="eastAsia"/>
        </w:rPr>
        <w:t>—</w:t>
      </w:r>
      <w:r>
        <w:rPr>
          <w:rFonts w:hint="eastAsia"/>
        </w:rPr>
        <w:t>16</w:t>
      </w:r>
      <w:r>
        <w:rPr>
          <w:rFonts w:hint="eastAsia"/>
        </w:rPr>
        <w:t>微米的锂离子电池基膜及各类涂覆隔膜，产品最快下个月“下线”，主要应用于动力电池等领域。项目全部建成投产后，年产能可达</w:t>
      </w:r>
      <w:r>
        <w:rPr>
          <w:rFonts w:hint="eastAsia"/>
        </w:rPr>
        <w:t>10.4</w:t>
      </w:r>
      <w:r>
        <w:rPr>
          <w:rFonts w:hint="eastAsia"/>
        </w:rPr>
        <w:t>亿平方米成品膜，预计每年可实现销售收入</w:t>
      </w:r>
      <w:r>
        <w:rPr>
          <w:rFonts w:hint="eastAsia"/>
        </w:rPr>
        <w:t>20</w:t>
      </w:r>
      <w:r>
        <w:rPr>
          <w:rFonts w:hint="eastAsia"/>
        </w:rPr>
        <w:t>亿元。</w:t>
      </w:r>
    </w:p>
    <w:p w:rsidR="00431224" w:rsidRDefault="00431224">
      <w:pPr>
        <w:ind w:firstLine="420"/>
      </w:pPr>
      <w:r>
        <w:rPr>
          <w:rFonts w:hint="eastAsia"/>
        </w:rPr>
        <w:t>赋能：助力新能源汽车产业行稳致远</w:t>
      </w:r>
    </w:p>
    <w:p w:rsidR="00431224" w:rsidRDefault="00431224">
      <w:pPr>
        <w:ind w:firstLine="420"/>
      </w:pPr>
      <w:r>
        <w:rPr>
          <w:rFonts w:hint="eastAsia"/>
        </w:rPr>
        <w:t>前不久，江宁开发区企业中汽创智科技有限公司携大容量全固态电芯、硫化物固体电解质粉体及膜材、氧化物固体电解质粉体等</w:t>
      </w:r>
      <w:r>
        <w:rPr>
          <w:rFonts w:hint="eastAsia"/>
        </w:rPr>
        <w:t>3</w:t>
      </w:r>
      <w:r>
        <w:rPr>
          <w:rFonts w:hint="eastAsia"/>
        </w:rPr>
        <w:t>个系列的展品，亮相第十五届中国国际电池技术交流会</w:t>
      </w:r>
      <w:r>
        <w:rPr>
          <w:rFonts w:hint="eastAsia"/>
        </w:rPr>
        <w:t>/</w:t>
      </w:r>
      <w:r>
        <w:rPr>
          <w:rFonts w:hint="eastAsia"/>
        </w:rPr>
        <w:t>展览会（</w:t>
      </w:r>
      <w:r>
        <w:rPr>
          <w:rFonts w:hint="eastAsia"/>
        </w:rPr>
        <w:t>CIBF2023</w:t>
      </w:r>
      <w:r>
        <w:rPr>
          <w:rFonts w:hint="eastAsia"/>
        </w:rPr>
        <w:t>），受到业界关注。</w:t>
      </w:r>
    </w:p>
    <w:p w:rsidR="00431224" w:rsidRDefault="00431224">
      <w:pPr>
        <w:ind w:firstLine="420"/>
      </w:pPr>
      <w:r>
        <w:rPr>
          <w:rFonts w:hint="eastAsia"/>
        </w:rPr>
        <w:t>中汽创智的全固态电芯使用高稳定性的固体电解质材料彻底替换传统电芯中的电解液和隔膜，表现出极高的安全性。目前，基于在硫化物电解质粉体和膜材开发方面的进展，以及在电芯结构和组装工艺方面的创新，中汽创智已成功实现</w:t>
      </w:r>
      <w:r>
        <w:rPr>
          <w:rFonts w:hint="eastAsia"/>
        </w:rPr>
        <w:t>10Ah</w:t>
      </w:r>
      <w:r>
        <w:rPr>
          <w:rFonts w:hint="eastAsia"/>
        </w:rPr>
        <w:t>级全固态电芯样品的试制，实测能量密度达到约</w:t>
      </w:r>
      <w:r>
        <w:rPr>
          <w:rFonts w:hint="eastAsia"/>
        </w:rPr>
        <w:t>350Wh/kg</w:t>
      </w:r>
      <w:r>
        <w:rPr>
          <w:rFonts w:hint="eastAsia"/>
        </w:rPr>
        <w:t>、</w:t>
      </w:r>
      <w:r>
        <w:rPr>
          <w:rFonts w:hint="eastAsia"/>
        </w:rPr>
        <w:t>825Wh/L</w:t>
      </w:r>
      <w:r>
        <w:rPr>
          <w:rFonts w:hint="eastAsia"/>
        </w:rPr>
        <w:t>。</w:t>
      </w:r>
    </w:p>
    <w:p w:rsidR="00431224" w:rsidRDefault="00431224">
      <w:pPr>
        <w:ind w:firstLine="420"/>
      </w:pPr>
      <w:r>
        <w:rPr>
          <w:rFonts w:hint="eastAsia"/>
        </w:rPr>
        <w:t>这只是中汽创智在动力电池领域取得的重要成果之一。中汽创智</w:t>
      </w:r>
      <w:r>
        <w:rPr>
          <w:rFonts w:hint="eastAsia"/>
        </w:rPr>
        <w:t>CTO</w:t>
      </w:r>
      <w:r>
        <w:rPr>
          <w:rFonts w:hint="eastAsia"/>
        </w:rPr>
        <w:t>周剑光介绍，仅去年一年公司就取得</w:t>
      </w:r>
      <w:r>
        <w:rPr>
          <w:rFonts w:hint="eastAsia"/>
        </w:rPr>
        <w:t>7</w:t>
      </w:r>
      <w:r>
        <w:rPr>
          <w:rFonts w:hint="eastAsia"/>
        </w:rPr>
        <w:t>项研发新成果。</w:t>
      </w:r>
    </w:p>
    <w:p w:rsidR="00431224" w:rsidRDefault="00431224">
      <w:pPr>
        <w:ind w:firstLine="420"/>
      </w:pPr>
      <w:r>
        <w:rPr>
          <w:rFonts w:hint="eastAsia"/>
        </w:rPr>
        <w:t>技术瓶颈在突破，产能在扩张。</w:t>
      </w:r>
      <w:r>
        <w:rPr>
          <w:rFonts w:hint="eastAsia"/>
        </w:rPr>
        <w:t>7</w:t>
      </w:r>
      <w:r>
        <w:rPr>
          <w:rFonts w:hint="eastAsia"/>
        </w:rPr>
        <w:t>月</w:t>
      </w:r>
      <w:r>
        <w:rPr>
          <w:rFonts w:hint="eastAsia"/>
        </w:rPr>
        <w:t>6</w:t>
      </w:r>
      <w:r>
        <w:rPr>
          <w:rFonts w:hint="eastAsia"/>
        </w:rPr>
        <w:t>日，溧水蜂巢能源厂房内，一排排打包整齐的电池包整装待发，“这批产品将发往浙江桐乡，主要供应合众汽车。”蜂巢能源科技南京基地总经理温海源介绍，上半年以来，蜂巢能源订单不断，目前产值已达</w:t>
      </w:r>
      <w:r>
        <w:rPr>
          <w:rFonts w:hint="eastAsia"/>
        </w:rPr>
        <w:t>7.1</w:t>
      </w:r>
      <w:r>
        <w:rPr>
          <w:rFonts w:hint="eastAsia"/>
        </w:rPr>
        <w:t>亿元，“随着产能不断释放，蜂巢能源将进入全面发力期，向吉利、长城、东风等主机厂供货。”</w:t>
      </w:r>
    </w:p>
    <w:p w:rsidR="00431224" w:rsidRDefault="00431224">
      <w:pPr>
        <w:ind w:firstLine="420"/>
      </w:pPr>
      <w:r>
        <w:rPr>
          <w:rFonts w:hint="eastAsia"/>
        </w:rPr>
        <w:t>蜂巢能源南京基地现有</w:t>
      </w:r>
      <w:r>
        <w:rPr>
          <w:rFonts w:hint="eastAsia"/>
        </w:rPr>
        <w:t>4</w:t>
      </w:r>
      <w:r>
        <w:rPr>
          <w:rFonts w:hint="eastAsia"/>
        </w:rPr>
        <w:t>条电芯生产线，</w:t>
      </w:r>
      <w:r>
        <w:rPr>
          <w:rFonts w:hint="eastAsia"/>
        </w:rPr>
        <w:t>6</w:t>
      </w:r>
      <w:r>
        <w:rPr>
          <w:rFonts w:hint="eastAsia"/>
        </w:rPr>
        <w:t>条模组</w:t>
      </w:r>
      <w:r>
        <w:rPr>
          <w:rFonts w:hint="eastAsia"/>
        </w:rPr>
        <w:t>PACK</w:t>
      </w:r>
      <w:r>
        <w:rPr>
          <w:rFonts w:hint="eastAsia"/>
        </w:rPr>
        <w:t>生产线，具备</w:t>
      </w:r>
      <w:r>
        <w:rPr>
          <w:rFonts w:hint="eastAsia"/>
        </w:rPr>
        <w:t>134Ah</w:t>
      </w:r>
      <w:r>
        <w:rPr>
          <w:rFonts w:hint="eastAsia"/>
        </w:rPr>
        <w:t>、</w:t>
      </w:r>
      <w:r>
        <w:rPr>
          <w:rFonts w:hint="eastAsia"/>
        </w:rPr>
        <w:t>106Ah</w:t>
      </w:r>
      <w:r>
        <w:rPr>
          <w:rFonts w:hint="eastAsia"/>
        </w:rPr>
        <w:t>电芯稳定供货能力。今年，随着蜂巢能源第二代短刀叠片电池</w:t>
      </w:r>
      <w:r>
        <w:rPr>
          <w:rFonts w:hint="eastAsia"/>
        </w:rPr>
        <w:t>196Ah</w:t>
      </w:r>
      <w:r>
        <w:rPr>
          <w:rFonts w:hint="eastAsia"/>
        </w:rPr>
        <w:t>电芯在南京基地顺利下线，标志着蜂巢能源南京基地进入全新阶段。温海源表示，南京基地二期生产的产品总体性能表现皆高于标准要求，能将温差精准控制在</w:t>
      </w:r>
      <w:r>
        <w:rPr>
          <w:rFonts w:hint="eastAsia"/>
        </w:rPr>
        <w:t>5</w:t>
      </w:r>
      <w:r>
        <w:rPr>
          <w:rFonts w:hint="eastAsia"/>
        </w:rPr>
        <w:t>℃以内，提高车辆在低温状态下的续航里程，实现了产品高能量密度、高安全性能、高成组率、长循环寿命、超级快充等特性，预计全年将实现</w:t>
      </w:r>
      <w:r>
        <w:rPr>
          <w:rFonts w:hint="eastAsia"/>
        </w:rPr>
        <w:t>4</w:t>
      </w:r>
      <w:r>
        <w:rPr>
          <w:rFonts w:hint="eastAsia"/>
        </w:rPr>
        <w:t>吉瓦时的生产目标，产值突破</w:t>
      </w:r>
      <w:r>
        <w:rPr>
          <w:rFonts w:hint="eastAsia"/>
        </w:rPr>
        <w:t>25</w:t>
      </w:r>
      <w:r>
        <w:rPr>
          <w:rFonts w:hint="eastAsia"/>
        </w:rPr>
        <w:t>亿元。</w:t>
      </w:r>
    </w:p>
    <w:p w:rsidR="00431224" w:rsidRDefault="00431224">
      <w:pPr>
        <w:ind w:firstLine="420"/>
      </w:pPr>
      <w:r>
        <w:rPr>
          <w:rFonts w:hint="eastAsia"/>
        </w:rPr>
        <w:t>距动力电池“新势力”蜂巢能源不远的欣旺达，发展势头也很强劲。目前，雷诺、东风、吉利等多款市场火热新能源车型，均搭载了欣旺达动力电池。</w:t>
      </w:r>
    </w:p>
    <w:p w:rsidR="00431224" w:rsidRDefault="00431224">
      <w:pPr>
        <w:ind w:firstLine="420"/>
      </w:pPr>
      <w:r>
        <w:rPr>
          <w:rFonts w:hint="eastAsia"/>
        </w:rPr>
        <w:t>瞄准“到</w:t>
      </w:r>
      <w:r>
        <w:rPr>
          <w:rFonts w:hint="eastAsia"/>
        </w:rPr>
        <w:t>2025</w:t>
      </w:r>
      <w:r>
        <w:rPr>
          <w:rFonts w:hint="eastAsia"/>
        </w:rPr>
        <w:t>年，南京新能源汽车产业集群综合实力进入国内第一方阵”目标，前不久发布的《南京市推进产业强市行动计划（</w:t>
      </w:r>
      <w:r>
        <w:rPr>
          <w:rFonts w:hint="eastAsia"/>
        </w:rPr>
        <w:t>2023</w:t>
      </w:r>
      <w:r>
        <w:rPr>
          <w:rFonts w:hint="eastAsia"/>
        </w:rPr>
        <w:t>—</w:t>
      </w:r>
      <w:r>
        <w:rPr>
          <w:rFonts w:hint="eastAsia"/>
        </w:rPr>
        <w:t>2025</w:t>
      </w:r>
      <w:r>
        <w:rPr>
          <w:rFonts w:hint="eastAsia"/>
        </w:rPr>
        <w:t>年）》给出的路径之一就是“提升动力电池产能和装机量，提高正负极材料、电池隔膜等上游产业链本地配套率”。</w:t>
      </w:r>
    </w:p>
    <w:p w:rsidR="00431224" w:rsidRDefault="00431224">
      <w:pPr>
        <w:ind w:firstLine="420"/>
      </w:pPr>
      <w:r>
        <w:rPr>
          <w:rFonts w:hint="eastAsia"/>
        </w:rPr>
        <w:t>为新能源汽车产业增添强劲“动力”</w:t>
      </w:r>
    </w:p>
    <w:p w:rsidR="00431224" w:rsidRDefault="00431224">
      <w:pPr>
        <w:ind w:firstLine="420"/>
      </w:pPr>
      <w:r>
        <w:rPr>
          <w:rFonts w:hint="eastAsia"/>
        </w:rPr>
        <w:t>南京正全力以赴</w:t>
      </w:r>
    </w:p>
    <w:p w:rsidR="00431224" w:rsidRDefault="00431224">
      <w:pPr>
        <w:ind w:firstLine="420"/>
        <w:jc w:val="right"/>
      </w:pPr>
      <w:r>
        <w:rPr>
          <w:rFonts w:hint="eastAsia"/>
        </w:rPr>
        <w:t>南京发布</w:t>
      </w:r>
      <w:r>
        <w:rPr>
          <w:rFonts w:hint="eastAsia"/>
        </w:rPr>
        <w:t>2023-07-14</w:t>
      </w:r>
    </w:p>
    <w:p w:rsidR="00431224" w:rsidRDefault="00431224" w:rsidP="00776B06">
      <w:pPr>
        <w:sectPr w:rsidR="00431224" w:rsidSect="00776B06">
          <w:type w:val="continuous"/>
          <w:pgSz w:w="11906" w:h="16838"/>
          <w:pgMar w:top="1644" w:right="1236" w:bottom="1418" w:left="1814" w:header="851" w:footer="907" w:gutter="0"/>
          <w:pgNumType w:start="1"/>
          <w:cols w:space="720"/>
          <w:docGrid w:type="lines" w:linePitch="341" w:charSpace="2373"/>
        </w:sectPr>
      </w:pPr>
    </w:p>
    <w:p w:rsidR="006B495C" w:rsidRDefault="006B495C"/>
    <w:sectPr w:rsidR="006B49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224"/>
    <w:rsid w:val="00431224"/>
    <w:rsid w:val="006B4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12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12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2642</Characters>
  <Application>Microsoft Office Word</Application>
  <DocSecurity>0</DocSecurity>
  <Lines>22</Lines>
  <Paragraphs>6</Paragraphs>
  <ScaleCrop>false</ScaleCrop>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2023-07-19T06:19:00Z</dcterms:created>
</cp:coreProperties>
</file>