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31D6" w:rsidRDefault="00DF31D6" w:rsidP="004F0136">
      <w:pPr>
        <w:pStyle w:val="1"/>
      </w:pPr>
      <w:r w:rsidRPr="003860C9">
        <w:rPr>
          <w:rFonts w:hint="eastAsia"/>
        </w:rPr>
        <w:t>深圳智能网联汽车与智慧交通协同发展的实践与探索</w:t>
      </w:r>
    </w:p>
    <w:p w:rsidR="00DF31D6" w:rsidRDefault="00DF31D6" w:rsidP="00DF31D6">
      <w:pPr>
        <w:ind w:firstLineChars="200" w:firstLine="420"/>
      </w:pPr>
      <w:r>
        <w:rPr>
          <w:rFonts w:hint="eastAsia"/>
        </w:rPr>
        <w:t>本文根据深圳市交通运输局智慧交通处副处长杨东龙在</w:t>
      </w:r>
      <w:r>
        <w:t>2023</w:t>
      </w:r>
      <w:r>
        <w:t>第三届中国智能汽车创新大会暨</w:t>
      </w:r>
      <w:r>
        <w:t>5G+</w:t>
      </w:r>
      <w:r>
        <w:t>智能网联汽车创新应用论坛发表的演讲整理而来，重点介绍了深圳市智能网联汽车的发展现状，强调了</w:t>
      </w:r>
      <w:r>
        <w:t>“</w:t>
      </w:r>
      <w:r>
        <w:t>妈湾智慧港</w:t>
      </w:r>
      <w:r>
        <w:t>”</w:t>
      </w:r>
      <w:r>
        <w:t>作为深圳市首个交通强国试点项目取得的创新应用成果，深圳将以</w:t>
      </w:r>
      <w:r>
        <w:t>“</w:t>
      </w:r>
      <w:r>
        <w:t>全城开放</w:t>
      </w:r>
      <w:r>
        <w:t>”</w:t>
      </w:r>
      <w:r>
        <w:t>为牵引，全面支撑企业自动驾驶技术创新迭代。略有删减，如有错误敬请指正。</w:t>
      </w:r>
    </w:p>
    <w:p w:rsidR="00DF31D6" w:rsidRDefault="00DF31D6" w:rsidP="00DF31D6">
      <w:pPr>
        <w:ind w:firstLineChars="200" w:firstLine="420"/>
      </w:pPr>
      <w:r>
        <w:t xml:space="preserve">01 </w:t>
      </w:r>
      <w:r>
        <w:t>发展背景</w:t>
      </w:r>
    </w:p>
    <w:p w:rsidR="00DF31D6" w:rsidRDefault="00DF31D6" w:rsidP="00DF31D6">
      <w:pPr>
        <w:ind w:firstLineChars="200" w:firstLine="420"/>
      </w:pPr>
      <w:r>
        <w:rPr>
          <w:rFonts w:hint="eastAsia"/>
        </w:rPr>
        <w:t>智能网联汽车行业发展经历过波谷期，但从</w:t>
      </w:r>
      <w:r>
        <w:t>23</w:t>
      </w:r>
      <w:r>
        <w:t>年开始智能网联汽车迈上战略发展新高度。今年以来整个产业从上到下，智能网联汽车未来建设发展以及变局都有了清晰的趋势和定位。</w:t>
      </w:r>
    </w:p>
    <w:p w:rsidR="00DF31D6" w:rsidRDefault="00DF31D6" w:rsidP="00DF31D6">
      <w:pPr>
        <w:ind w:firstLineChars="200" w:firstLine="420"/>
      </w:pPr>
      <w:r>
        <w:rPr>
          <w:rFonts w:hint="eastAsia"/>
        </w:rPr>
        <w:t>深圳在智能网联汽车与智慧交通协同发展打造先行先试“范例”，以“双智”试点城市建设为契机，开展自动驾驶公交、出租车、专项作业车应用探索，全面赋能车路协同、智慧交通发展，打造未来出行新方式。打造公交优先示范运营，出租汽车示范应用，专业作业示范应用，如无人配送车、无人环卫车、无人贩卖车等。</w:t>
      </w:r>
    </w:p>
    <w:p w:rsidR="00DF31D6" w:rsidRDefault="00DF31D6" w:rsidP="00DF31D6">
      <w:pPr>
        <w:ind w:firstLineChars="200" w:firstLine="420"/>
      </w:pPr>
      <w:r>
        <w:t xml:space="preserve">02 </w:t>
      </w:r>
      <w:r>
        <w:t>深圳发展成效</w:t>
      </w:r>
    </w:p>
    <w:p w:rsidR="00DF31D6" w:rsidRDefault="00DF31D6" w:rsidP="00DF31D6">
      <w:pPr>
        <w:ind w:firstLineChars="200" w:firstLine="420"/>
      </w:pPr>
      <w:r>
        <w:rPr>
          <w:rFonts w:hint="eastAsia"/>
        </w:rPr>
        <w:t>深圳在政策法规、商业应用以及产业发展三个方面已经做出些成绩。</w:t>
      </w:r>
    </w:p>
    <w:p w:rsidR="00DF31D6" w:rsidRDefault="00DF31D6" w:rsidP="00DF31D6">
      <w:pPr>
        <w:ind w:firstLineChars="200" w:firstLine="420"/>
      </w:pPr>
      <w:r>
        <w:rPr>
          <w:rFonts w:hint="eastAsia"/>
        </w:rPr>
        <w:t>国内首部自动驾驶管理法规于去年在深发布，是我国智能网联汽车管理立法的重要里程碑，标志着智能网联汽车从科研测试向合法商业化的一步重大跨越。</w:t>
      </w:r>
    </w:p>
    <w:p w:rsidR="00DF31D6" w:rsidRDefault="00DF31D6" w:rsidP="00DF31D6">
      <w:pPr>
        <w:ind w:firstLineChars="200" w:firstLine="420"/>
      </w:pPr>
      <w:r>
        <w:rPr>
          <w:rFonts w:hint="eastAsia"/>
        </w:rPr>
        <w:t>从</w:t>
      </w:r>
      <w:r>
        <w:t>18</w:t>
      </w:r>
      <w:r>
        <w:t>年开始，国内一线城市基本上都走开放道路测试以及应用示范的道路，道路测试及示范应用规模在全国领先，累计向</w:t>
      </w:r>
      <w:r>
        <w:t>13</w:t>
      </w:r>
      <w:r>
        <w:t>家企业发放牌照</w:t>
      </w:r>
      <w:r>
        <w:t>317</w:t>
      </w:r>
      <w:r>
        <w:t>张，开放测试道路里程</w:t>
      </w:r>
      <w:r>
        <w:t>641</w:t>
      </w:r>
      <w:r>
        <w:t>公里，总体实现了载人、载货、环卫、配送等多场景的示范应用。</w:t>
      </w:r>
    </w:p>
    <w:p w:rsidR="00DF31D6" w:rsidRDefault="00DF31D6" w:rsidP="00DF31D6">
      <w:pPr>
        <w:ind w:firstLineChars="200" w:firstLine="420"/>
      </w:pPr>
      <w:r>
        <w:rPr>
          <w:rFonts w:hint="eastAsia"/>
        </w:rPr>
        <w:t>在南山区萝卜快跑面向市民提供自动驾驶出行服务；福田区无人扫地车，作业效率提升</w:t>
      </w:r>
      <w:r>
        <w:t>60%</w:t>
      </w:r>
      <w:r>
        <w:t>，人工成本降低</w:t>
      </w:r>
      <w:r>
        <w:t>42%</w:t>
      </w:r>
      <w:r>
        <w:t>；妈湾智慧港，在码头封闭区域实现</w:t>
      </w:r>
      <w:r>
        <w:t>L4</w:t>
      </w:r>
      <w:r>
        <w:t>级无人驾驶集卡应用。</w:t>
      </w:r>
    </w:p>
    <w:p w:rsidR="00DF31D6" w:rsidRDefault="00DF31D6" w:rsidP="00DF31D6">
      <w:pPr>
        <w:ind w:firstLineChars="200" w:firstLine="420"/>
      </w:pPr>
      <w:r>
        <w:rPr>
          <w:rFonts w:hint="eastAsia"/>
        </w:rPr>
        <w:t>目前，深圳坪山区发布智能网联汽车全域开放管理政策、推动全域路口网联化改造，率先探索智能网联汽车与智慧交通协同发展新模式。</w:t>
      </w:r>
    </w:p>
    <w:p w:rsidR="00DF31D6" w:rsidRDefault="00DF31D6" w:rsidP="00DF31D6">
      <w:pPr>
        <w:ind w:firstLineChars="200" w:firstLine="420"/>
      </w:pPr>
      <w:r>
        <w:rPr>
          <w:rFonts w:hint="eastAsia"/>
        </w:rPr>
        <w:t>基于“智能车</w:t>
      </w:r>
      <w:r>
        <w:t>+</w:t>
      </w:r>
      <w:r>
        <w:t>聪明路</w:t>
      </w:r>
      <w:r>
        <w:t>+</w:t>
      </w:r>
      <w:r>
        <w:t>智慧云</w:t>
      </w:r>
      <w:r>
        <w:t>”</w:t>
      </w:r>
      <w:r>
        <w:t>，打造高品质公交优先、安心出行、应急车辆优先、低速物流、全域小汽车</w:t>
      </w:r>
      <w:r>
        <w:t>V2X</w:t>
      </w:r>
      <w:r>
        <w:t>信息服务</w:t>
      </w:r>
      <w:r>
        <w:t>5</w:t>
      </w:r>
      <w:r>
        <w:t>类应用。坪山也是深圳全市智能网联汽车商业化试点先行区域。</w:t>
      </w:r>
    </w:p>
    <w:p w:rsidR="00DF31D6" w:rsidRDefault="00DF31D6" w:rsidP="00DF31D6">
      <w:pPr>
        <w:ind w:firstLineChars="200" w:firstLine="420"/>
      </w:pPr>
      <w:r>
        <w:rPr>
          <w:rFonts w:hint="eastAsia"/>
        </w:rPr>
        <w:t>国内首个智慧交通、智能网联汽车集成示范区——福田中心区。在福田中心区</w:t>
      </w:r>
      <w:r>
        <w:t>5.3km²</w:t>
      </w:r>
      <w:r>
        <w:t>范围内，通过布设</w:t>
      </w:r>
      <w:r>
        <w:t>1900</w:t>
      </w:r>
      <w:r>
        <w:t>多根多功能智能杆、</w:t>
      </w:r>
      <w:r>
        <w:t>51</w:t>
      </w:r>
      <w:r>
        <w:t>座智慧公交站、</w:t>
      </w:r>
      <w:r>
        <w:t>127</w:t>
      </w:r>
      <w:r>
        <w:t>套动态限速设备等外场设施，建立按需响应公交、车路协同应用、动态限速管理和停车共享服务等应用场景，打造数据驱动的精细治理和品质服务体验示范区，实现出行时间缩短</w:t>
      </w:r>
      <w:r>
        <w:t>10%</w:t>
      </w:r>
      <w:r>
        <w:t>，事故率降低</w:t>
      </w:r>
      <w:r>
        <w:t>10%</w:t>
      </w:r>
      <w:r>
        <w:t>。</w:t>
      </w:r>
    </w:p>
    <w:p w:rsidR="00DF31D6" w:rsidRDefault="00DF31D6" w:rsidP="00DF31D6">
      <w:pPr>
        <w:ind w:firstLineChars="200" w:firstLine="420"/>
      </w:pPr>
      <w:r>
        <w:rPr>
          <w:rFonts w:hint="eastAsia"/>
        </w:rPr>
        <w:t>全球首个自动驾驶规模化应用港口——妈湾智慧港。是深圳市首个交通强国试点项目，应用远程龙门吊、区块链、无人驾驶拖车、</w:t>
      </w:r>
      <w:r>
        <w:t>5G</w:t>
      </w:r>
      <w:r>
        <w:t>无人机巡航、港口作业实时仿真、北斗高精度定位等先进技术，推动妈湾港实现港口运营管理智能化，实现</w:t>
      </w:r>
      <w:r>
        <w:t>“</w:t>
      </w:r>
      <w:r>
        <w:t>配载效率</w:t>
      </w:r>
      <w:r>
        <w:t>+</w:t>
      </w:r>
      <w:r>
        <w:t>通关效率</w:t>
      </w:r>
      <w:r>
        <w:t>”</w:t>
      </w:r>
      <w:r>
        <w:t>双提升、</w:t>
      </w:r>
      <w:r>
        <w:t>“</w:t>
      </w:r>
      <w:r>
        <w:t>人力</w:t>
      </w:r>
      <w:r>
        <w:t>+</w:t>
      </w:r>
      <w:r>
        <w:t>成本</w:t>
      </w:r>
      <w:r>
        <w:t>”</w:t>
      </w:r>
      <w:r>
        <w:t>双下降。现有</w:t>
      </w:r>
      <w:r>
        <w:t>38</w:t>
      </w:r>
      <w:r>
        <w:t>台</w:t>
      </w:r>
      <w:r>
        <w:t>5G</w:t>
      </w:r>
      <w:r>
        <w:t>无人集卡进行实船操作，是全国乃至全球单一码头最大规模无人集卡车队，配载效率相比人工提升</w:t>
      </w:r>
      <w:r>
        <w:t>15-20</w:t>
      </w:r>
      <w:r>
        <w:t>倍，进出口通关效率提升</w:t>
      </w:r>
      <w:r>
        <w:t>30%+</w:t>
      </w:r>
      <w:r>
        <w:t>。</w:t>
      </w:r>
    </w:p>
    <w:p w:rsidR="00DF31D6" w:rsidRDefault="00DF31D6" w:rsidP="00DF31D6">
      <w:pPr>
        <w:ind w:firstLineChars="200" w:firstLine="420"/>
      </w:pPr>
      <w:r>
        <w:rPr>
          <w:rFonts w:hint="eastAsia"/>
        </w:rPr>
        <w:t>深圳市打造世界一流汽车城的关键抓手，智能网联汽车产业已纳入深圳市“</w:t>
      </w:r>
      <w:r>
        <w:t>20+8”</w:t>
      </w:r>
      <w:r>
        <w:t>战略性新兴产业集群，正奋力建设世界一流汽车城，培育了一大批行业内头部及明星初创企业，覆盖关键零部件、整车制造、算法设计、移动通信等上下游环节，深圳市智能网联汽车产业迈入高质量发展新征程。</w:t>
      </w:r>
    </w:p>
    <w:p w:rsidR="00DF31D6" w:rsidRDefault="00DF31D6" w:rsidP="00DF31D6">
      <w:pPr>
        <w:ind w:firstLineChars="200" w:firstLine="420"/>
      </w:pPr>
      <w:r>
        <w:rPr>
          <w:rFonts w:hint="eastAsia"/>
        </w:rPr>
        <w:t>超</w:t>
      </w:r>
      <w:r>
        <w:t>1100</w:t>
      </w:r>
      <w:r>
        <w:t>家相关企业增添创新动力，培育了比亚迪、元戎启行、裹动智驾等行业头部及初创企业，吸引了百度、小马智行、文远知行等头部企业在此落户发展。</w:t>
      </w:r>
    </w:p>
    <w:p w:rsidR="00DF31D6" w:rsidRDefault="00DF31D6" w:rsidP="00DF31D6">
      <w:pPr>
        <w:ind w:firstLineChars="200" w:firstLine="420"/>
      </w:pPr>
      <w:r>
        <w:t xml:space="preserve">03 </w:t>
      </w:r>
      <w:r>
        <w:t>深圳未来展望</w:t>
      </w:r>
    </w:p>
    <w:p w:rsidR="00DF31D6" w:rsidRDefault="00DF31D6" w:rsidP="00DF31D6">
      <w:pPr>
        <w:ind w:firstLineChars="200" w:firstLine="420"/>
      </w:pPr>
      <w:r>
        <w:rPr>
          <w:rFonts w:hint="eastAsia"/>
        </w:rPr>
        <w:t>今年深圳要推动实现智能网联</w:t>
      </w:r>
      <w:r>
        <w:t>4</w:t>
      </w:r>
      <w:r>
        <w:t>个全国</w:t>
      </w:r>
      <w:r>
        <w:t>“</w:t>
      </w:r>
      <w:r>
        <w:t>第一</w:t>
      </w:r>
      <w:r>
        <w:t>”</w:t>
      </w:r>
      <w:r>
        <w:t>目标，即第一个认证前装车型、第一张正式号牌、第一家运营公司、全国第一个开展智能网联汽车商业化运营城市。</w:t>
      </w:r>
    </w:p>
    <w:p w:rsidR="00DF31D6" w:rsidRDefault="00DF31D6" w:rsidP="00DF31D6">
      <w:pPr>
        <w:ind w:firstLineChars="200" w:firstLine="420"/>
      </w:pPr>
      <w:r>
        <w:rPr>
          <w:rFonts w:hint="eastAsia"/>
        </w:rPr>
        <w:t>工信部将要发布有关智能网联汽车准入车型的汽车标准，有了这个标准以后，全市统筹、市区协同，共同推进智能网联汽车道路运输管理法规、商业化试点方案研制，支撑建立面向城市公交、出租汽车、道路客运、道路普通货运等智能网联汽车运输新业态的管理制度，统筹发展和安全，支撑深圳市打造智能网联汽车商业应用高地。</w:t>
      </w:r>
    </w:p>
    <w:p w:rsidR="00DF31D6" w:rsidRDefault="00DF31D6" w:rsidP="00DF31D6">
      <w:pPr>
        <w:ind w:firstLineChars="200" w:firstLine="420"/>
      </w:pPr>
      <w:r>
        <w:rPr>
          <w:rFonts w:hint="eastAsia"/>
        </w:rPr>
        <w:t>整个产业目前最主要是商业化，促进整个产业在深圳就形成一个蓝海。我们接下来会以“商业应用”为旗帜，助力智慧交通多元化、数字化、融合化发展。在商业化运营方面，如在载人载货方面做出了运输相关管理规定。</w:t>
      </w:r>
    </w:p>
    <w:p w:rsidR="00DF31D6" w:rsidRDefault="00DF31D6" w:rsidP="00DF31D6">
      <w:pPr>
        <w:ind w:firstLineChars="200" w:firstLine="420"/>
      </w:pPr>
      <w:r>
        <w:rPr>
          <w:rFonts w:hint="eastAsia"/>
        </w:rPr>
        <w:t>以“全城开放”为牵引，全面支撑企业自动驾驶技术创新迭代，围绕“全场景、全覆盖”目标，接下来希望能够把深圳全市所有道路全面覆盖的评估，构建分级分类的管理办法体系，将稳步推进高速公路等道路场景开放，打造全国首座智能网联汽车测试“全城开放”城市。目前已经在做一些相关的技术标准的研究。预计很快会公布包括输入的一些测试情况。</w:t>
      </w:r>
    </w:p>
    <w:p w:rsidR="00DF31D6" w:rsidRDefault="00DF31D6" w:rsidP="00DF31D6">
      <w:pPr>
        <w:ind w:firstLineChars="200" w:firstLine="420"/>
      </w:pPr>
      <w:r>
        <w:rPr>
          <w:rFonts w:hint="eastAsia"/>
        </w:rPr>
        <w:t>以“监管平台”为抓手，保障智能网联汽车产业安全有序发展，基于全市可视化城市空间底座，建立统一标准、统一接口、能力开放的深圳市智能网联汽车统一政府监管平台，也是跨部门跨行业的联合服务平台。提供城市级信息融合、协同监管、协同决策等基础服务，支撑实现面向智能网联汽车全生命周期的安全、高效、精准监管。</w:t>
      </w:r>
    </w:p>
    <w:p w:rsidR="00DF31D6" w:rsidRDefault="00DF31D6" w:rsidP="00DF31D6">
      <w:pPr>
        <w:ind w:firstLineChars="200" w:firstLine="420"/>
      </w:pPr>
      <w:r>
        <w:rPr>
          <w:rFonts w:hint="eastAsia"/>
        </w:rPr>
        <w:t>于</w:t>
      </w:r>
      <w:r>
        <w:t>6</w:t>
      </w:r>
      <w:r>
        <w:t>月</w:t>
      </w:r>
      <w:r>
        <w:t>16</w:t>
      </w:r>
      <w:r>
        <w:t>日与联合发改委共同举办的</w:t>
      </w:r>
      <w:r>
        <w:t>“</w:t>
      </w:r>
      <w:r>
        <w:t>未来汽车先行者大会暨全球智能网联汽车商业化创新大会</w:t>
      </w:r>
      <w:r>
        <w:t>”</w:t>
      </w:r>
      <w:r>
        <w:t>，此次大会旨在加快推动智能网联汽车技术发展及应用，汇聚全球智能网联汽车资源在深圳开展创新应用工作。</w:t>
      </w:r>
    </w:p>
    <w:p w:rsidR="00DF31D6" w:rsidRDefault="00DF31D6" w:rsidP="00DF31D6">
      <w:pPr>
        <w:ind w:firstLineChars="200" w:firstLine="420"/>
      </w:pPr>
      <w:r>
        <w:rPr>
          <w:rFonts w:hint="eastAsia"/>
        </w:rPr>
        <w:t>深圳从经济特区的“先行先试”向社会主义先行示范区的“先行示范”迈进，新时期中央精神和国家战略对深圳智能网联汽车、智慧交通发展提出新要求。</w:t>
      </w:r>
    </w:p>
    <w:p w:rsidR="00DF31D6" w:rsidRDefault="00DF31D6" w:rsidP="00DF31D6">
      <w:pPr>
        <w:ind w:firstLineChars="200" w:firstLine="420"/>
      </w:pPr>
      <w:r>
        <w:rPr>
          <w:rFonts w:hint="eastAsia"/>
        </w:rPr>
        <w:t>深圳市交通运输局将坚持智慧引领，充分发挥深圳创新优势、产业优势，抢抓智能网联汽车新赛道，加快推进智能网联汽车商业化、产业化发展，全面支撑智慧交通领域应用示范，打造全球领先的</w:t>
      </w:r>
      <w:r>
        <w:t xml:space="preserve"> “</w:t>
      </w:r>
      <w:r>
        <w:t>深圳样板</w:t>
      </w:r>
      <w:r>
        <w:t>”</w:t>
      </w:r>
      <w:r>
        <w:t>。</w:t>
      </w:r>
    </w:p>
    <w:p w:rsidR="00DF31D6" w:rsidRDefault="00DF31D6" w:rsidP="004F0136">
      <w:pPr>
        <w:jc w:val="right"/>
      </w:pPr>
      <w:r>
        <w:t>搜狐网</w:t>
      </w:r>
      <w:r>
        <w:rPr>
          <w:rFonts w:hint="eastAsia"/>
        </w:rPr>
        <w:t xml:space="preserve"> 2023-7-6</w:t>
      </w:r>
    </w:p>
    <w:p w:rsidR="00DF31D6" w:rsidRDefault="00DF31D6" w:rsidP="004F0136">
      <w:r>
        <w:rPr>
          <w:rFonts w:hint="eastAsia"/>
        </w:rPr>
        <w:t>交通执法</w:t>
      </w:r>
    </w:p>
    <w:p w:rsidR="00DF31D6" w:rsidRDefault="00DF31D6" w:rsidP="00670C78">
      <w:pPr>
        <w:sectPr w:rsidR="00DF31D6" w:rsidSect="00670C7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A58A6" w:rsidRDefault="001A58A6"/>
    <w:sectPr w:rsidR="001A58A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F31D6"/>
    <w:rsid w:val="001A58A6"/>
    <w:rsid w:val="00DF31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F31D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F31D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351</Words>
  <Characters>2005</Characters>
  <Application>Microsoft Office Word</Application>
  <DocSecurity>0</DocSecurity>
  <Lines>16</Lines>
  <Paragraphs>4</Paragraphs>
  <ScaleCrop>false</ScaleCrop>
  <Company>Microsoft</Company>
  <LinksUpToDate>false</LinksUpToDate>
  <CharactersWithSpaces>2352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2023-07-21T07:21:00Z</dcterms:created>
</cp:coreProperties>
</file>