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79" w:rsidRDefault="00CE5A79">
      <w:pPr>
        <w:pStyle w:val="1"/>
      </w:pPr>
      <w:r>
        <w:rPr>
          <w:rFonts w:hint="eastAsia"/>
        </w:rPr>
        <w:t>新能源汽车产业迈步高质量发展</w:t>
      </w:r>
    </w:p>
    <w:p w:rsidR="00CE5A79" w:rsidRDefault="00CE5A79">
      <w:pPr>
        <w:ind w:firstLine="420"/>
        <w:jc w:val="left"/>
      </w:pPr>
      <w:r>
        <w:rPr>
          <w:rFonts w:hint="eastAsia"/>
        </w:rPr>
        <w:t>今年以来</w:t>
      </w:r>
      <w:r>
        <w:rPr>
          <w:rFonts w:hint="eastAsia"/>
        </w:rPr>
        <w:t>,</w:t>
      </w:r>
      <w:r>
        <w:rPr>
          <w:rFonts w:hint="eastAsia"/>
        </w:rPr>
        <w:t>政策“组合拳”频出</w:t>
      </w:r>
      <w:r>
        <w:rPr>
          <w:rFonts w:hint="eastAsia"/>
        </w:rPr>
        <w:t>,</w:t>
      </w:r>
      <w:r>
        <w:rPr>
          <w:rFonts w:hint="eastAsia"/>
        </w:rPr>
        <w:t>持续激发消费潜力</w:t>
      </w:r>
      <w:r>
        <w:rPr>
          <w:rFonts w:hint="eastAsia"/>
        </w:rPr>
        <w:t>,</w:t>
      </w:r>
      <w:r>
        <w:rPr>
          <w:rFonts w:hint="eastAsia"/>
        </w:rPr>
        <w:t>助力新能源汽车产业蓬勃发展</w:t>
      </w:r>
      <w:r>
        <w:rPr>
          <w:rFonts w:hint="eastAsia"/>
        </w:rPr>
        <w:t>,</w:t>
      </w:r>
      <w:r>
        <w:rPr>
          <w:rFonts w:hint="eastAsia"/>
        </w:rPr>
        <w:t>上半年我国新能源汽车产销量实现同比稳健增长。产业结构加速升级</w:t>
      </w:r>
      <w:r>
        <w:rPr>
          <w:rFonts w:hint="eastAsia"/>
        </w:rPr>
        <w:t>,</w:t>
      </w:r>
      <w:r>
        <w:rPr>
          <w:rFonts w:hint="eastAsia"/>
        </w:rPr>
        <w:t>车企加快“出海”步伐</w:t>
      </w:r>
      <w:r>
        <w:rPr>
          <w:rFonts w:hint="eastAsia"/>
        </w:rPr>
        <w:t>,</w:t>
      </w:r>
      <w:r>
        <w:rPr>
          <w:rFonts w:hint="eastAsia"/>
        </w:rPr>
        <w:t>电动化消费潜力逐步释放。我国新能源汽车产业正在迈向规模化、全球化的高质量发展新阶段。</w:t>
      </w:r>
    </w:p>
    <w:p w:rsidR="00CE5A79" w:rsidRDefault="00CE5A79">
      <w:pPr>
        <w:ind w:firstLine="420"/>
        <w:jc w:val="left"/>
      </w:pPr>
      <w:r>
        <w:rPr>
          <w:rFonts w:hint="eastAsia"/>
        </w:rPr>
        <w:t>产销稳健增长</w:t>
      </w:r>
    </w:p>
    <w:p w:rsidR="00CE5A79" w:rsidRDefault="00CE5A79">
      <w:pPr>
        <w:ind w:firstLine="420"/>
        <w:jc w:val="left"/>
      </w:pPr>
      <w:r>
        <w:rPr>
          <w:rFonts w:hint="eastAsia"/>
        </w:rPr>
        <w:t>产销数据先抑后扬、部分车企降价促销、新举措陆续出台助力消费、出口屡创佳绩……今年以来</w:t>
      </w:r>
      <w:r>
        <w:rPr>
          <w:rFonts w:hint="eastAsia"/>
        </w:rPr>
        <w:t>,</w:t>
      </w:r>
      <w:r>
        <w:rPr>
          <w:rFonts w:hint="eastAsia"/>
        </w:rPr>
        <w:t>我国车市“一波三折”</w:t>
      </w:r>
      <w:r>
        <w:rPr>
          <w:rFonts w:hint="eastAsia"/>
        </w:rPr>
        <w:t>,</w:t>
      </w:r>
      <w:r>
        <w:rPr>
          <w:rFonts w:hint="eastAsia"/>
        </w:rPr>
        <w:t>新能源汽车成为备受关注的热词。</w:t>
      </w:r>
    </w:p>
    <w:p w:rsidR="00CE5A79" w:rsidRDefault="00CE5A79">
      <w:pPr>
        <w:ind w:firstLine="420"/>
        <w:jc w:val="left"/>
      </w:pPr>
      <w:r>
        <w:rPr>
          <w:rFonts w:hint="eastAsia"/>
        </w:rPr>
        <w:t>中国汽车工业协会数据显示</w:t>
      </w:r>
      <w:r>
        <w:rPr>
          <w:rFonts w:hint="eastAsia"/>
        </w:rPr>
        <w:t>,</w:t>
      </w:r>
      <w:r>
        <w:rPr>
          <w:rFonts w:hint="eastAsia"/>
        </w:rPr>
        <w:t>今年</w:t>
      </w:r>
      <w:r>
        <w:rPr>
          <w:rFonts w:hint="eastAsia"/>
        </w:rPr>
        <w:t>1</w:t>
      </w:r>
      <w:r>
        <w:rPr>
          <w:rFonts w:hint="eastAsia"/>
        </w:rPr>
        <w:t>月至</w:t>
      </w:r>
      <w:r>
        <w:rPr>
          <w:rFonts w:hint="eastAsia"/>
        </w:rPr>
        <w:t>6</w:t>
      </w:r>
      <w:r>
        <w:rPr>
          <w:rFonts w:hint="eastAsia"/>
        </w:rPr>
        <w:t>月</w:t>
      </w:r>
      <w:r>
        <w:rPr>
          <w:rFonts w:hint="eastAsia"/>
        </w:rPr>
        <w:t>,</w:t>
      </w:r>
      <w:r>
        <w:rPr>
          <w:rFonts w:hint="eastAsia"/>
        </w:rPr>
        <w:t>我国新能源汽车产销量达</w:t>
      </w:r>
      <w:r>
        <w:rPr>
          <w:rFonts w:hint="eastAsia"/>
        </w:rPr>
        <w:t>378.8</w:t>
      </w:r>
      <w:r>
        <w:rPr>
          <w:rFonts w:hint="eastAsia"/>
        </w:rPr>
        <w:t>万辆和</w:t>
      </w:r>
      <w:r>
        <w:rPr>
          <w:rFonts w:hint="eastAsia"/>
        </w:rPr>
        <w:t>374.7</w:t>
      </w:r>
      <w:r>
        <w:rPr>
          <w:rFonts w:hint="eastAsia"/>
        </w:rPr>
        <w:t>万辆</w:t>
      </w:r>
      <w:r>
        <w:rPr>
          <w:rFonts w:hint="eastAsia"/>
        </w:rPr>
        <w:t>,</w:t>
      </w:r>
      <w:r>
        <w:rPr>
          <w:rFonts w:hint="eastAsia"/>
        </w:rPr>
        <w:t>同比分别增长</w:t>
      </w:r>
      <w:r>
        <w:rPr>
          <w:rFonts w:hint="eastAsia"/>
        </w:rPr>
        <w:t>42.4%</w:t>
      </w:r>
      <w:r>
        <w:rPr>
          <w:rFonts w:hint="eastAsia"/>
        </w:rPr>
        <w:t>和</w:t>
      </w:r>
      <w:r>
        <w:rPr>
          <w:rFonts w:hint="eastAsia"/>
        </w:rPr>
        <w:t>44.1%</w:t>
      </w:r>
      <w:r>
        <w:rPr>
          <w:rFonts w:hint="eastAsia"/>
        </w:rPr>
        <w:t>。</w:t>
      </w:r>
    </w:p>
    <w:p w:rsidR="00CE5A79" w:rsidRDefault="00CE5A79">
      <w:pPr>
        <w:ind w:firstLine="420"/>
        <w:jc w:val="left"/>
      </w:pPr>
      <w:r>
        <w:rPr>
          <w:rFonts w:hint="eastAsia"/>
        </w:rPr>
        <w:t>产销两旺</w:t>
      </w:r>
      <w:r>
        <w:rPr>
          <w:rFonts w:hint="eastAsia"/>
        </w:rPr>
        <w:t>,</w:t>
      </w:r>
      <w:r>
        <w:rPr>
          <w:rFonts w:hint="eastAsia"/>
        </w:rPr>
        <w:t>出口形势喜人。中汽协数据显示</w:t>
      </w:r>
      <w:r>
        <w:rPr>
          <w:rFonts w:hint="eastAsia"/>
        </w:rPr>
        <w:t>,</w:t>
      </w:r>
      <w:r>
        <w:rPr>
          <w:rFonts w:hint="eastAsia"/>
        </w:rPr>
        <w:t>上半年</w:t>
      </w:r>
      <w:r>
        <w:rPr>
          <w:rFonts w:hint="eastAsia"/>
        </w:rPr>
        <w:t>,</w:t>
      </w:r>
      <w:r>
        <w:rPr>
          <w:rFonts w:hint="eastAsia"/>
        </w:rPr>
        <w:t>我国出口新能源汽车</w:t>
      </w:r>
      <w:r>
        <w:rPr>
          <w:rFonts w:hint="eastAsia"/>
        </w:rPr>
        <w:t>53.4</w:t>
      </w:r>
      <w:r>
        <w:rPr>
          <w:rFonts w:hint="eastAsia"/>
        </w:rPr>
        <w:t>万辆</w:t>
      </w:r>
      <w:r>
        <w:rPr>
          <w:rFonts w:hint="eastAsia"/>
        </w:rPr>
        <w:t>,</w:t>
      </w:r>
      <w:r>
        <w:rPr>
          <w:rFonts w:hint="eastAsia"/>
        </w:rPr>
        <w:t>同比增长</w:t>
      </w:r>
      <w:r>
        <w:rPr>
          <w:rFonts w:hint="eastAsia"/>
        </w:rPr>
        <w:t>160%</w:t>
      </w:r>
      <w:r>
        <w:rPr>
          <w:rFonts w:hint="eastAsia"/>
        </w:rPr>
        <w:t>。</w:t>
      </w:r>
    </w:p>
    <w:p w:rsidR="00CE5A79" w:rsidRDefault="00CE5A79">
      <w:pPr>
        <w:ind w:firstLine="420"/>
        <w:jc w:val="left"/>
      </w:pPr>
      <w:r>
        <w:rPr>
          <w:rFonts w:hint="eastAsia"/>
        </w:rPr>
        <w:t>中汽中心中国汽车战略与政策研究中心产业政策研究部部长朱一方表示</w:t>
      </w:r>
      <w:r>
        <w:rPr>
          <w:rFonts w:hint="eastAsia"/>
        </w:rPr>
        <w:t>,</w:t>
      </w:r>
      <w:r>
        <w:rPr>
          <w:rFonts w:hint="eastAsia"/>
        </w:rPr>
        <w:t>近年来</w:t>
      </w:r>
      <w:r>
        <w:rPr>
          <w:rFonts w:hint="eastAsia"/>
        </w:rPr>
        <w:t>,</w:t>
      </w:r>
      <w:r>
        <w:rPr>
          <w:rFonts w:hint="eastAsia"/>
        </w:rPr>
        <w:t>我国新能源汽车产业规模优势、品质优势逐步显现</w:t>
      </w:r>
      <w:r>
        <w:rPr>
          <w:rFonts w:hint="eastAsia"/>
        </w:rPr>
        <w:t>,</w:t>
      </w:r>
      <w:r>
        <w:rPr>
          <w:rFonts w:hint="eastAsia"/>
        </w:rPr>
        <w:t>出口车型性价比普遍优于当地同级车型。</w:t>
      </w:r>
    </w:p>
    <w:p w:rsidR="00CE5A79" w:rsidRDefault="00CE5A79">
      <w:pPr>
        <w:ind w:firstLine="420"/>
        <w:jc w:val="left"/>
      </w:pPr>
      <w:r>
        <w:rPr>
          <w:rFonts w:hint="eastAsia"/>
        </w:rPr>
        <w:t>“目前</w:t>
      </w:r>
      <w:r>
        <w:rPr>
          <w:rFonts w:hint="eastAsia"/>
        </w:rPr>
        <w:t>,</w:t>
      </w:r>
      <w:r>
        <w:rPr>
          <w:rFonts w:hint="eastAsia"/>
        </w:rPr>
        <w:t>比亚迪品牌汽车已出口至全球</w:t>
      </w:r>
      <w:r>
        <w:rPr>
          <w:rFonts w:hint="eastAsia"/>
        </w:rPr>
        <w:t>70</w:t>
      </w:r>
      <w:r>
        <w:rPr>
          <w:rFonts w:hint="eastAsia"/>
        </w:rPr>
        <w:t>多个国家和地区。”比亚迪集团相关负责人表示</w:t>
      </w:r>
      <w:r>
        <w:rPr>
          <w:rFonts w:hint="eastAsia"/>
        </w:rPr>
        <w:t>,</w:t>
      </w:r>
      <w:r>
        <w:rPr>
          <w:rFonts w:hint="eastAsia"/>
        </w:rPr>
        <w:t>去年全年比亚迪共出口乘用车约</w:t>
      </w:r>
      <w:r>
        <w:rPr>
          <w:rFonts w:hint="eastAsia"/>
        </w:rPr>
        <w:t>5.6</w:t>
      </w:r>
      <w:r>
        <w:rPr>
          <w:rFonts w:hint="eastAsia"/>
        </w:rPr>
        <w:t>万辆</w:t>
      </w:r>
      <w:r>
        <w:rPr>
          <w:rFonts w:hint="eastAsia"/>
        </w:rPr>
        <w:t>,</w:t>
      </w:r>
      <w:r>
        <w:rPr>
          <w:rFonts w:hint="eastAsia"/>
        </w:rPr>
        <w:t>今年上半年出口汽车已超</w:t>
      </w:r>
      <w:r>
        <w:rPr>
          <w:rFonts w:hint="eastAsia"/>
        </w:rPr>
        <w:t>7.4</w:t>
      </w:r>
      <w:r>
        <w:rPr>
          <w:rFonts w:hint="eastAsia"/>
        </w:rPr>
        <w:t>万辆。</w:t>
      </w:r>
    </w:p>
    <w:p w:rsidR="00CE5A79" w:rsidRDefault="00CE5A79">
      <w:pPr>
        <w:ind w:firstLine="420"/>
        <w:jc w:val="left"/>
      </w:pPr>
      <w:r>
        <w:rPr>
          <w:rFonts w:hint="eastAsia"/>
        </w:rPr>
        <w:t>“上半年</w:t>
      </w:r>
      <w:r>
        <w:rPr>
          <w:rFonts w:hint="eastAsia"/>
        </w:rPr>
        <w:t>,</w:t>
      </w:r>
      <w:r>
        <w:rPr>
          <w:rFonts w:hint="eastAsia"/>
        </w:rPr>
        <w:t>作为车市亮点的新能源汽车、汽车出口和中国品牌延续良好发展态势。”中汽协副总工程师许海东表示</w:t>
      </w:r>
      <w:r>
        <w:rPr>
          <w:rFonts w:hint="eastAsia"/>
        </w:rPr>
        <w:t>,</w:t>
      </w:r>
      <w:r>
        <w:rPr>
          <w:rFonts w:hint="eastAsia"/>
        </w:rPr>
        <w:t>新能源汽车产销稳步增长</w:t>
      </w:r>
      <w:r>
        <w:rPr>
          <w:rFonts w:hint="eastAsia"/>
        </w:rPr>
        <w:t>,</w:t>
      </w:r>
      <w:r>
        <w:rPr>
          <w:rFonts w:hint="eastAsia"/>
        </w:rPr>
        <w:t>市场占有率已达</w:t>
      </w:r>
      <w:r>
        <w:rPr>
          <w:rFonts w:hint="eastAsia"/>
        </w:rPr>
        <w:t>28.3%</w:t>
      </w:r>
      <w:r>
        <w:rPr>
          <w:rFonts w:hint="eastAsia"/>
        </w:rPr>
        <w:t>。</w:t>
      </w:r>
    </w:p>
    <w:p w:rsidR="00CE5A79" w:rsidRDefault="00CE5A79">
      <w:pPr>
        <w:ind w:firstLine="420"/>
        <w:jc w:val="left"/>
      </w:pPr>
      <w:r>
        <w:rPr>
          <w:rFonts w:hint="eastAsia"/>
        </w:rPr>
        <w:t>“中国新能源汽车的创新设计和高性价比逐渐赢得消费者青睐。”中汽中心中国汽车战略与政策研究中心绿色低碳研究部高级研究员刘可歆表示</w:t>
      </w:r>
      <w:r>
        <w:rPr>
          <w:rFonts w:hint="eastAsia"/>
        </w:rPr>
        <w:t>,</w:t>
      </w:r>
      <w:r>
        <w:rPr>
          <w:rFonts w:hint="eastAsia"/>
        </w:rPr>
        <w:t>如今</w:t>
      </w:r>
      <w:r>
        <w:rPr>
          <w:rFonts w:hint="eastAsia"/>
        </w:rPr>
        <w:t>,</w:t>
      </w:r>
      <w:r>
        <w:rPr>
          <w:rFonts w:hint="eastAsia"/>
        </w:rPr>
        <w:t>年轻一代更关注国货品牌</w:t>
      </w:r>
      <w:r>
        <w:rPr>
          <w:rFonts w:hint="eastAsia"/>
        </w:rPr>
        <w:t>,</w:t>
      </w:r>
      <w:r>
        <w:rPr>
          <w:rFonts w:hint="eastAsia"/>
        </w:rPr>
        <w:t>高颜值、个性化、科技感成为购车关键因素。</w:t>
      </w:r>
    </w:p>
    <w:p w:rsidR="00CE5A79" w:rsidRDefault="00CE5A79">
      <w:pPr>
        <w:ind w:firstLine="420"/>
        <w:jc w:val="left"/>
      </w:pPr>
      <w:r>
        <w:rPr>
          <w:rFonts w:hint="eastAsia"/>
        </w:rPr>
        <w:t>刘可歆认为</w:t>
      </w:r>
      <w:r>
        <w:rPr>
          <w:rFonts w:hint="eastAsia"/>
        </w:rPr>
        <w:t>,</w:t>
      </w:r>
      <w:r>
        <w:rPr>
          <w:rFonts w:hint="eastAsia"/>
        </w:rPr>
        <w:t>更智能、更贴近新消费需求产品的出现</w:t>
      </w:r>
      <w:r>
        <w:rPr>
          <w:rFonts w:hint="eastAsia"/>
        </w:rPr>
        <w:t>,</w:t>
      </w:r>
      <w:r>
        <w:rPr>
          <w:rFonts w:hint="eastAsia"/>
        </w:rPr>
        <w:t>将催生更多新业态、新模式</w:t>
      </w:r>
      <w:r>
        <w:rPr>
          <w:rFonts w:hint="eastAsia"/>
        </w:rPr>
        <w:t>,</w:t>
      </w:r>
      <w:r>
        <w:rPr>
          <w:rFonts w:hint="eastAsia"/>
        </w:rPr>
        <w:t>成为促进新能源汽车消费的新动能。</w:t>
      </w:r>
    </w:p>
    <w:p w:rsidR="00CE5A79" w:rsidRDefault="00CE5A79">
      <w:pPr>
        <w:ind w:firstLine="420"/>
        <w:jc w:val="left"/>
      </w:pPr>
      <w:r>
        <w:rPr>
          <w:rFonts w:hint="eastAsia"/>
        </w:rPr>
        <w:t>塑品牌</w:t>
      </w:r>
      <w:r>
        <w:rPr>
          <w:rFonts w:hint="eastAsia"/>
        </w:rPr>
        <w:t xml:space="preserve"> </w:t>
      </w:r>
      <w:r>
        <w:rPr>
          <w:rFonts w:hint="eastAsia"/>
        </w:rPr>
        <w:t>补短板</w:t>
      </w:r>
      <w:r>
        <w:rPr>
          <w:rFonts w:hint="eastAsia"/>
        </w:rPr>
        <w:t xml:space="preserve"> </w:t>
      </w:r>
      <w:r>
        <w:rPr>
          <w:rFonts w:hint="eastAsia"/>
        </w:rPr>
        <w:t>强创新</w:t>
      </w:r>
    </w:p>
    <w:p w:rsidR="00CE5A79" w:rsidRDefault="00CE5A79">
      <w:pPr>
        <w:ind w:firstLine="420"/>
        <w:jc w:val="left"/>
      </w:pPr>
      <w:r>
        <w:rPr>
          <w:rFonts w:hint="eastAsia"/>
        </w:rPr>
        <w:t>近期</w:t>
      </w:r>
      <w:r>
        <w:rPr>
          <w:rFonts w:hint="eastAsia"/>
        </w:rPr>
        <w:t>,</w:t>
      </w:r>
      <w:r>
        <w:rPr>
          <w:rFonts w:hint="eastAsia"/>
        </w:rPr>
        <w:t>我国第</w:t>
      </w:r>
      <w:r>
        <w:rPr>
          <w:rFonts w:hint="eastAsia"/>
        </w:rPr>
        <w:t>2000</w:t>
      </w:r>
      <w:r>
        <w:rPr>
          <w:rFonts w:hint="eastAsia"/>
        </w:rPr>
        <w:t>万辆新能源汽车在广州下线</w:t>
      </w:r>
      <w:r>
        <w:rPr>
          <w:rFonts w:hint="eastAsia"/>
        </w:rPr>
        <w:t>,</w:t>
      </w:r>
      <w:r>
        <w:rPr>
          <w:rFonts w:hint="eastAsia"/>
        </w:rPr>
        <w:t>引发业界关注。</w:t>
      </w:r>
    </w:p>
    <w:p w:rsidR="00CE5A79" w:rsidRDefault="00CE5A79">
      <w:pPr>
        <w:ind w:firstLine="420"/>
        <w:jc w:val="left"/>
      </w:pPr>
      <w:r>
        <w:rPr>
          <w:rFonts w:hint="eastAsia"/>
        </w:rPr>
        <w:t>业内专家认为</w:t>
      </w:r>
      <w:r>
        <w:rPr>
          <w:rFonts w:hint="eastAsia"/>
        </w:rPr>
        <w:t>,</w:t>
      </w:r>
      <w:r>
        <w:rPr>
          <w:rFonts w:hint="eastAsia"/>
        </w:rPr>
        <w:t>突破</w:t>
      </w:r>
      <w:r>
        <w:rPr>
          <w:rFonts w:hint="eastAsia"/>
        </w:rPr>
        <w:t>2000</w:t>
      </w:r>
      <w:r>
        <w:rPr>
          <w:rFonts w:hint="eastAsia"/>
        </w:rPr>
        <w:t>万辆</w:t>
      </w:r>
      <w:r>
        <w:rPr>
          <w:rFonts w:hint="eastAsia"/>
        </w:rPr>
        <w:t>,</w:t>
      </w:r>
      <w:r>
        <w:rPr>
          <w:rFonts w:hint="eastAsia"/>
        </w:rPr>
        <w:t>标志着我国新能源汽车在产业化、市场化的基础上</w:t>
      </w:r>
      <w:r>
        <w:rPr>
          <w:rFonts w:hint="eastAsia"/>
        </w:rPr>
        <w:t>,</w:t>
      </w:r>
      <w:r>
        <w:rPr>
          <w:rFonts w:hint="eastAsia"/>
        </w:rPr>
        <w:t>正在迈入规模化、全球化的高质量发展新阶段。</w:t>
      </w:r>
    </w:p>
    <w:p w:rsidR="00CE5A79" w:rsidRDefault="00CE5A79">
      <w:pPr>
        <w:ind w:firstLine="420"/>
        <w:jc w:val="left"/>
      </w:pPr>
      <w:r>
        <w:rPr>
          <w:rFonts w:hint="eastAsia"/>
        </w:rPr>
        <w:t>“伴随产业前期发展</w:t>
      </w:r>
      <w:r>
        <w:rPr>
          <w:rFonts w:hint="eastAsia"/>
        </w:rPr>
        <w:t>,</w:t>
      </w:r>
      <w:r>
        <w:rPr>
          <w:rFonts w:hint="eastAsia"/>
        </w:rPr>
        <w:t>我国新能源汽车产业和品牌在电动化及供应体系建设、智能化技术创新、产品应用等方面已初具优势。”刘可歆认为</w:t>
      </w:r>
      <w:r>
        <w:rPr>
          <w:rFonts w:hint="eastAsia"/>
        </w:rPr>
        <w:t>,</w:t>
      </w:r>
      <w:r>
        <w:rPr>
          <w:rFonts w:hint="eastAsia"/>
        </w:rPr>
        <w:t>与头部国际品牌相比</w:t>
      </w:r>
      <w:r>
        <w:rPr>
          <w:rFonts w:hint="eastAsia"/>
        </w:rPr>
        <w:t>,</w:t>
      </w:r>
      <w:r>
        <w:rPr>
          <w:rFonts w:hint="eastAsia"/>
        </w:rPr>
        <w:t>本土品牌在资本积累、品牌价值、技术研发、全球产业布局等方面还存在一定差距。</w:t>
      </w:r>
    </w:p>
    <w:p w:rsidR="00CE5A79" w:rsidRDefault="00CE5A79">
      <w:pPr>
        <w:ind w:firstLine="420"/>
        <w:jc w:val="left"/>
      </w:pPr>
      <w:r>
        <w:rPr>
          <w:rFonts w:hint="eastAsia"/>
        </w:rPr>
        <w:t>“产业发展过程中</w:t>
      </w:r>
      <w:r>
        <w:rPr>
          <w:rFonts w:hint="eastAsia"/>
        </w:rPr>
        <w:t>,</w:t>
      </w:r>
      <w:r>
        <w:rPr>
          <w:rFonts w:hint="eastAsia"/>
        </w:rPr>
        <w:t>难点、短板不可忽视。”付炳锋说</w:t>
      </w:r>
      <w:r>
        <w:rPr>
          <w:rFonts w:hint="eastAsia"/>
        </w:rPr>
        <w:t>,</w:t>
      </w:r>
      <w:r>
        <w:rPr>
          <w:rFonts w:hint="eastAsia"/>
        </w:rPr>
        <w:t>芯片、基础软件、关键材料等产业链发展短板问题显著。关键核心技术创新能力不强</w:t>
      </w:r>
      <w:r>
        <w:rPr>
          <w:rFonts w:hint="eastAsia"/>
        </w:rPr>
        <w:t>,</w:t>
      </w:r>
      <w:r>
        <w:rPr>
          <w:rFonts w:hint="eastAsia"/>
        </w:rPr>
        <w:t>产业转型带来的产能过剩及发展不平衡问题正在显现</w:t>
      </w:r>
      <w:r>
        <w:rPr>
          <w:rFonts w:hint="eastAsia"/>
        </w:rPr>
        <w:t>,</w:t>
      </w:r>
      <w:r>
        <w:rPr>
          <w:rFonts w:hint="eastAsia"/>
        </w:rPr>
        <w:t>仍需在高质量发展中持续破题。</w:t>
      </w:r>
    </w:p>
    <w:p w:rsidR="00CE5A79" w:rsidRDefault="00CE5A79">
      <w:pPr>
        <w:ind w:firstLine="420"/>
        <w:jc w:val="left"/>
      </w:pPr>
      <w:r>
        <w:rPr>
          <w:rFonts w:hint="eastAsia"/>
        </w:rPr>
        <w:t>直面挑战</w:t>
      </w:r>
      <w:r>
        <w:rPr>
          <w:rFonts w:hint="eastAsia"/>
        </w:rPr>
        <w:t>,</w:t>
      </w:r>
      <w:r>
        <w:rPr>
          <w:rFonts w:hint="eastAsia"/>
        </w:rPr>
        <w:t>产业如何发展</w:t>
      </w:r>
      <w:r>
        <w:rPr>
          <w:rFonts w:hint="eastAsia"/>
        </w:rPr>
        <w:t>?</w:t>
      </w:r>
    </w:p>
    <w:p w:rsidR="00CE5A79" w:rsidRDefault="00CE5A79">
      <w:pPr>
        <w:ind w:firstLine="420"/>
        <w:jc w:val="left"/>
      </w:pPr>
      <w:r>
        <w:rPr>
          <w:rFonts w:hint="eastAsia"/>
        </w:rPr>
        <w:t>“我们身处传统汽车向新能源智能网联汽车转型的重大历史机遇期。”广汽研究院院长吴坚表示</w:t>
      </w:r>
      <w:r>
        <w:rPr>
          <w:rFonts w:hint="eastAsia"/>
        </w:rPr>
        <w:t>,</w:t>
      </w:r>
      <w:r>
        <w:rPr>
          <w:rFonts w:hint="eastAsia"/>
        </w:rPr>
        <w:t>推动自主品牌高质量发展</w:t>
      </w:r>
      <w:r>
        <w:rPr>
          <w:rFonts w:hint="eastAsia"/>
        </w:rPr>
        <w:t>,</w:t>
      </w:r>
      <w:r>
        <w:rPr>
          <w:rFonts w:hint="eastAsia"/>
        </w:rPr>
        <w:t>科技创新是关键。</w:t>
      </w:r>
    </w:p>
    <w:p w:rsidR="00CE5A79" w:rsidRDefault="00CE5A79">
      <w:pPr>
        <w:ind w:firstLine="420"/>
        <w:jc w:val="left"/>
      </w:pPr>
      <w:r>
        <w:rPr>
          <w:rFonts w:hint="eastAsia"/>
        </w:rPr>
        <w:t>据吴坚介绍</w:t>
      </w:r>
      <w:r>
        <w:rPr>
          <w:rFonts w:hint="eastAsia"/>
        </w:rPr>
        <w:t>,</w:t>
      </w:r>
      <w:r>
        <w:rPr>
          <w:rFonts w:hint="eastAsia"/>
        </w:rPr>
        <w:t>近年来</w:t>
      </w:r>
      <w:r>
        <w:rPr>
          <w:rFonts w:hint="eastAsia"/>
        </w:rPr>
        <w:t>,</w:t>
      </w:r>
      <w:r>
        <w:rPr>
          <w:rFonts w:hint="eastAsia"/>
        </w:rPr>
        <w:t>广汽持续加大自主研发投入</w:t>
      </w:r>
      <w:r>
        <w:rPr>
          <w:rFonts w:hint="eastAsia"/>
        </w:rPr>
        <w:t>,</w:t>
      </w:r>
      <w:r>
        <w:rPr>
          <w:rFonts w:hint="eastAsia"/>
        </w:rPr>
        <w:t>目前累计投入已接近</w:t>
      </w:r>
      <w:r>
        <w:rPr>
          <w:rFonts w:hint="eastAsia"/>
        </w:rPr>
        <w:t>400</w:t>
      </w:r>
      <w:r>
        <w:rPr>
          <w:rFonts w:hint="eastAsia"/>
        </w:rPr>
        <w:t>亿元</w:t>
      </w:r>
      <w:r>
        <w:rPr>
          <w:rFonts w:hint="eastAsia"/>
        </w:rPr>
        <w:t>,</w:t>
      </w:r>
      <w:r>
        <w:rPr>
          <w:rFonts w:hint="eastAsia"/>
        </w:rPr>
        <w:t>构建</w:t>
      </w:r>
      <w:r>
        <w:rPr>
          <w:rFonts w:hint="eastAsia"/>
        </w:rPr>
        <w:t>6000</w:t>
      </w:r>
      <w:r>
        <w:rPr>
          <w:rFonts w:hint="eastAsia"/>
        </w:rPr>
        <w:t>多人国际化研发队伍。超前探索多能源技术路线协同发展</w:t>
      </w:r>
      <w:r>
        <w:rPr>
          <w:rFonts w:hint="eastAsia"/>
        </w:rPr>
        <w:t>,</w:t>
      </w:r>
      <w:r>
        <w:rPr>
          <w:rFonts w:hint="eastAsia"/>
        </w:rPr>
        <w:t>加速布局“三电”等核心技术</w:t>
      </w:r>
      <w:r>
        <w:rPr>
          <w:rFonts w:hint="eastAsia"/>
        </w:rPr>
        <w:t>,</w:t>
      </w:r>
      <w:r>
        <w:rPr>
          <w:rFonts w:hint="eastAsia"/>
        </w:rPr>
        <w:t>实现全栈自研及产业化</w:t>
      </w:r>
      <w:r>
        <w:rPr>
          <w:rFonts w:hint="eastAsia"/>
        </w:rPr>
        <w:t>,</w:t>
      </w:r>
      <w:r>
        <w:rPr>
          <w:rFonts w:hint="eastAsia"/>
        </w:rPr>
        <w:t>混动专用发动机热效率达</w:t>
      </w:r>
      <w:r>
        <w:rPr>
          <w:rFonts w:hint="eastAsia"/>
        </w:rPr>
        <w:t>44.14%,</w:t>
      </w:r>
      <w:r>
        <w:rPr>
          <w:rFonts w:hint="eastAsia"/>
        </w:rPr>
        <w:t>目前世界领先。</w:t>
      </w:r>
    </w:p>
    <w:p w:rsidR="00CE5A79" w:rsidRDefault="00CE5A79">
      <w:pPr>
        <w:ind w:firstLine="420"/>
        <w:jc w:val="left"/>
      </w:pPr>
      <w:r>
        <w:rPr>
          <w:rFonts w:hint="eastAsia"/>
        </w:rPr>
        <w:lastRenderedPageBreak/>
        <w:t>“智能化赋予新能源汽车前所未有的功能体验。”集度公司首席执行官夏一平表示</w:t>
      </w:r>
      <w:r>
        <w:rPr>
          <w:rFonts w:hint="eastAsia"/>
        </w:rPr>
        <w:t>,</w:t>
      </w:r>
      <w:r>
        <w:rPr>
          <w:rFonts w:hint="eastAsia"/>
        </w:rPr>
        <w:t>我国启动智能网联汽车准入和上路通行试点</w:t>
      </w:r>
      <w:r>
        <w:rPr>
          <w:rFonts w:hint="eastAsia"/>
        </w:rPr>
        <w:t>,</w:t>
      </w:r>
      <w:r>
        <w:rPr>
          <w:rFonts w:hint="eastAsia"/>
        </w:rPr>
        <w:t>将为汽车电动化智能化融合发展带来巨大机遇。</w:t>
      </w:r>
    </w:p>
    <w:p w:rsidR="00CE5A79" w:rsidRDefault="00CE5A79">
      <w:pPr>
        <w:ind w:firstLine="420"/>
        <w:jc w:val="left"/>
      </w:pPr>
      <w:r>
        <w:rPr>
          <w:rFonts w:hint="eastAsia"/>
        </w:rPr>
        <w:t>刘可歆建议</w:t>
      </w:r>
      <w:r>
        <w:rPr>
          <w:rFonts w:hint="eastAsia"/>
        </w:rPr>
        <w:t>,</w:t>
      </w:r>
      <w:r>
        <w:rPr>
          <w:rFonts w:hint="eastAsia"/>
        </w:rPr>
        <w:t>主管部门应聚焦新型电池、芯片、操作系统、传感器等先进技术方向</w:t>
      </w:r>
      <w:r>
        <w:rPr>
          <w:rFonts w:hint="eastAsia"/>
        </w:rPr>
        <w:t>,</w:t>
      </w:r>
      <w:r>
        <w:rPr>
          <w:rFonts w:hint="eastAsia"/>
        </w:rPr>
        <w:t>加强政策引导支持</w:t>
      </w:r>
      <w:r>
        <w:rPr>
          <w:rFonts w:hint="eastAsia"/>
        </w:rPr>
        <w:t>;</w:t>
      </w:r>
      <w:r>
        <w:rPr>
          <w:rFonts w:hint="eastAsia"/>
        </w:rPr>
        <w:t>多措并举提升本土品牌竞争力</w:t>
      </w:r>
      <w:r>
        <w:rPr>
          <w:rFonts w:hint="eastAsia"/>
        </w:rPr>
        <w:t>;</w:t>
      </w:r>
      <w:r>
        <w:rPr>
          <w:rFonts w:hint="eastAsia"/>
        </w:rPr>
        <w:t>集中攻关产业薄弱环节</w:t>
      </w:r>
      <w:r>
        <w:rPr>
          <w:rFonts w:hint="eastAsia"/>
        </w:rPr>
        <w:t>,</w:t>
      </w:r>
      <w:r>
        <w:rPr>
          <w:rFonts w:hint="eastAsia"/>
        </w:rPr>
        <w:t>加强产业链供应链体系建设</w:t>
      </w:r>
      <w:r>
        <w:rPr>
          <w:rFonts w:hint="eastAsia"/>
        </w:rPr>
        <w:t>;</w:t>
      </w:r>
      <w:r>
        <w:rPr>
          <w:rFonts w:hint="eastAsia"/>
        </w:rPr>
        <w:t>提升自主创新能力</w:t>
      </w:r>
      <w:r>
        <w:rPr>
          <w:rFonts w:hint="eastAsia"/>
        </w:rPr>
        <w:t>,</w:t>
      </w:r>
      <w:r>
        <w:rPr>
          <w:rFonts w:hint="eastAsia"/>
        </w:rPr>
        <w:t>营造“走出去”良好环境。</w:t>
      </w:r>
    </w:p>
    <w:p w:rsidR="00CE5A79" w:rsidRDefault="00CE5A79">
      <w:pPr>
        <w:ind w:firstLine="420"/>
        <w:jc w:val="left"/>
      </w:pPr>
      <w:r>
        <w:rPr>
          <w:rFonts w:hint="eastAsia"/>
        </w:rPr>
        <w:t>“未雨绸缪</w:t>
      </w:r>
      <w:r>
        <w:rPr>
          <w:rFonts w:hint="eastAsia"/>
        </w:rPr>
        <w:t>,</w:t>
      </w:r>
      <w:r>
        <w:rPr>
          <w:rFonts w:hint="eastAsia"/>
        </w:rPr>
        <w:t>提前布局。”付炳锋表示</w:t>
      </w:r>
      <w:r>
        <w:rPr>
          <w:rFonts w:hint="eastAsia"/>
        </w:rPr>
        <w:t>,</w:t>
      </w:r>
      <w:r>
        <w:rPr>
          <w:rFonts w:hint="eastAsia"/>
        </w:rPr>
        <w:t>加强现代化产业体系顶层设计</w:t>
      </w:r>
      <w:r>
        <w:rPr>
          <w:rFonts w:hint="eastAsia"/>
        </w:rPr>
        <w:t>,</w:t>
      </w:r>
      <w:r>
        <w:rPr>
          <w:rFonts w:hint="eastAsia"/>
        </w:rPr>
        <w:t>助力企业建立自主可控的产品技术体系</w:t>
      </w:r>
      <w:r>
        <w:rPr>
          <w:rFonts w:hint="eastAsia"/>
        </w:rPr>
        <w:t>,</w:t>
      </w:r>
      <w:r>
        <w:rPr>
          <w:rFonts w:hint="eastAsia"/>
        </w:rPr>
        <w:t>持续打造品牌力</w:t>
      </w:r>
      <w:r>
        <w:rPr>
          <w:rFonts w:hint="eastAsia"/>
        </w:rPr>
        <w:t>,</w:t>
      </w:r>
      <w:r>
        <w:rPr>
          <w:rFonts w:hint="eastAsia"/>
        </w:rPr>
        <w:t>将有利于推动我国新能源汽车产业稳健发展。</w:t>
      </w:r>
    </w:p>
    <w:p w:rsidR="00CE5A79" w:rsidRDefault="00CE5A79">
      <w:pPr>
        <w:ind w:firstLine="420"/>
        <w:jc w:val="right"/>
      </w:pPr>
      <w:r>
        <w:rPr>
          <w:rFonts w:hint="eastAsia"/>
        </w:rPr>
        <w:t>国际商报</w:t>
      </w:r>
      <w:r>
        <w:rPr>
          <w:rFonts w:hint="eastAsia"/>
        </w:rPr>
        <w:t>2023-07-18</w:t>
      </w:r>
    </w:p>
    <w:p w:rsidR="00CE5A79" w:rsidRDefault="00CE5A79" w:rsidP="002056FC">
      <w:pPr>
        <w:sectPr w:rsidR="00CE5A79" w:rsidSect="002056FC">
          <w:type w:val="continuous"/>
          <w:pgSz w:w="11906" w:h="16838"/>
          <w:pgMar w:top="1644" w:right="1236" w:bottom="1418" w:left="1814" w:header="851" w:footer="907" w:gutter="0"/>
          <w:pgNumType w:start="1"/>
          <w:cols w:space="720"/>
          <w:docGrid w:type="lines" w:linePitch="341" w:charSpace="2373"/>
        </w:sectPr>
      </w:pPr>
    </w:p>
    <w:p w:rsidR="0077662A" w:rsidRDefault="0077662A"/>
    <w:sectPr w:rsidR="007766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E5A79"/>
    <w:rsid w:val="0077662A"/>
    <w:rsid w:val="00CE5A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5A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E5A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2023-07-26T08:20:00Z</dcterms:created>
</cp:coreProperties>
</file>