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1E4" w:rsidRDefault="003D61E4">
      <w:pPr>
        <w:pStyle w:val="1"/>
      </w:pPr>
      <w:r>
        <w:rPr>
          <w:rFonts w:hint="eastAsia"/>
        </w:rPr>
        <w:t>海口复兴城互联网信息产业园：“数字”赋能 机遇无限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海口复兴城互联网信息产业园（以下简称复兴城产业园）规模不大，但这里信息化企业聚集，“数字”赋能产业发展，正创造无限机遇。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6</w:t>
      </w:r>
      <w:r>
        <w:rPr>
          <w:rFonts w:eastAsia="宋体" w:hint="eastAsia"/>
        </w:rPr>
        <w:t>月</w:t>
      </w:r>
      <w:r>
        <w:rPr>
          <w:rFonts w:eastAsia="宋体" w:hint="eastAsia"/>
        </w:rPr>
        <w:t>25</w:t>
      </w:r>
      <w:r>
        <w:rPr>
          <w:rFonts w:eastAsia="宋体" w:hint="eastAsia"/>
        </w:rPr>
        <w:t>日，“高质量发展调研行”主题采访活动走进复兴城产业园，感受这里释放出的澎湃动能。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海风吹拂，椰影婆娑，复兴城园区充满朝气与活力。</w:t>
      </w:r>
      <w:r>
        <w:rPr>
          <w:rFonts w:eastAsia="宋体" w:hint="eastAsia"/>
        </w:rPr>
        <w:t>10</w:t>
      </w:r>
      <w:r>
        <w:rPr>
          <w:rFonts w:eastAsia="宋体" w:hint="eastAsia"/>
        </w:rPr>
        <w:t>年前，这里是海口市的餐饮一条街；如今，这里已成为海南省互联网信息产业“第一园”。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“</w:t>
      </w:r>
      <w:r>
        <w:rPr>
          <w:rFonts w:eastAsia="宋体" w:hint="eastAsia"/>
        </w:rPr>
        <w:t>2015</w:t>
      </w:r>
      <w:r>
        <w:rPr>
          <w:rFonts w:eastAsia="宋体" w:hint="eastAsia"/>
        </w:rPr>
        <w:t>年前，这里是海南高端餐饮聚集区。几年时间腾笼换鸟，在大众创业、万众创新的背景下，‘餐桌’变‘办公桌’，‘餐饮街’已被‘产业园’所取代。”复兴城产业总经理吴清吉介绍，</w:t>
      </w:r>
      <w:r>
        <w:rPr>
          <w:rFonts w:eastAsia="宋体" w:hint="eastAsia"/>
        </w:rPr>
        <w:t>2015</w:t>
      </w:r>
      <w:r>
        <w:rPr>
          <w:rFonts w:eastAsia="宋体" w:hint="eastAsia"/>
        </w:rPr>
        <w:t>年，园区开始导入产业，整合资源，激发创业活力；</w:t>
      </w:r>
      <w:r>
        <w:rPr>
          <w:rFonts w:eastAsia="宋体" w:hint="eastAsia"/>
        </w:rPr>
        <w:t>2016</w:t>
      </w:r>
      <w:r>
        <w:rPr>
          <w:rFonts w:eastAsia="宋体" w:hint="eastAsia"/>
        </w:rPr>
        <w:t>年园区走向国际化，与新加坡、美国等国家做相应的孵化合作；</w:t>
      </w:r>
      <w:r>
        <w:rPr>
          <w:rFonts w:eastAsia="宋体" w:hint="eastAsia"/>
        </w:rPr>
        <w:t>2017</w:t>
      </w:r>
      <w:r>
        <w:rPr>
          <w:rFonts w:eastAsia="宋体" w:hint="eastAsia"/>
        </w:rPr>
        <w:t>年，阿里巴巴和爱奇艺等龙头企业入驻。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2015</w:t>
      </w:r>
      <w:r>
        <w:rPr>
          <w:rFonts w:eastAsia="宋体" w:hint="eastAsia"/>
        </w:rPr>
        <w:t>年至今，复兴城吸引了上千家互联网企业、</w:t>
      </w:r>
      <w:r>
        <w:rPr>
          <w:rFonts w:eastAsia="宋体" w:hint="eastAsia"/>
        </w:rPr>
        <w:t>5000</w:t>
      </w:r>
      <w:r>
        <w:rPr>
          <w:rFonts w:eastAsia="宋体" w:hint="eastAsia"/>
        </w:rPr>
        <w:t>多名互联网工作人员聚集于此。特别是自贸港建设启动以来，园区全面升级发展，吴清吉介绍，目前，园区项目落地超过</w:t>
      </w:r>
      <w:r>
        <w:rPr>
          <w:rFonts w:eastAsia="宋体" w:hint="eastAsia"/>
        </w:rPr>
        <w:t>95</w:t>
      </w:r>
      <w:r>
        <w:rPr>
          <w:rFonts w:eastAsia="宋体" w:hint="eastAsia"/>
        </w:rPr>
        <w:t>个，入驻的世界</w:t>
      </w:r>
      <w:r>
        <w:rPr>
          <w:rFonts w:eastAsia="宋体" w:hint="eastAsia"/>
        </w:rPr>
        <w:t>500</w:t>
      </w:r>
      <w:r>
        <w:rPr>
          <w:rFonts w:eastAsia="宋体" w:hint="eastAsia"/>
        </w:rPr>
        <w:t>强企业超过</w:t>
      </w:r>
      <w:r>
        <w:rPr>
          <w:rFonts w:eastAsia="宋体" w:hint="eastAsia"/>
        </w:rPr>
        <w:t>28</w:t>
      </w:r>
      <w:r>
        <w:rPr>
          <w:rFonts w:eastAsia="宋体" w:hint="eastAsia"/>
        </w:rPr>
        <w:t>家、中国互联网</w:t>
      </w:r>
      <w:r>
        <w:rPr>
          <w:rFonts w:eastAsia="宋体" w:hint="eastAsia"/>
        </w:rPr>
        <w:t>100</w:t>
      </w:r>
      <w:r>
        <w:rPr>
          <w:rFonts w:eastAsia="宋体" w:hint="eastAsia"/>
        </w:rPr>
        <w:t>强企业超过</w:t>
      </w:r>
      <w:r>
        <w:rPr>
          <w:rFonts w:eastAsia="宋体" w:hint="eastAsia"/>
        </w:rPr>
        <w:t>20</w:t>
      </w:r>
      <w:r>
        <w:rPr>
          <w:rFonts w:eastAsia="宋体" w:hint="eastAsia"/>
        </w:rPr>
        <w:t>家。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传统行业的转型升级，也给数字科技企业带来了新的市场机遇。有的金融机构会根据客户投资习惯、流动资金需求等，通过后台算法分析为客户匹配合适的金融产品。而为其中一些金融机构提供算法技术支持的，正是来自复兴城产业园的亲和（海南）智能科技有限责任公司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亲和（海南）智能科技有限责任公司去年</w:t>
      </w:r>
      <w:r>
        <w:rPr>
          <w:rFonts w:eastAsia="宋体" w:hint="eastAsia"/>
        </w:rPr>
        <w:t>3</w:t>
      </w:r>
      <w:r>
        <w:rPr>
          <w:rFonts w:eastAsia="宋体" w:hint="eastAsia"/>
        </w:rPr>
        <w:t>月在复兴城注册成立，这是一家提供交互人工智能解决方案服务的公司。该公司</w:t>
      </w:r>
      <w:r>
        <w:rPr>
          <w:rFonts w:eastAsia="宋体" w:hint="eastAsia"/>
        </w:rPr>
        <w:t>CEO</w:t>
      </w:r>
      <w:r>
        <w:rPr>
          <w:rFonts w:eastAsia="宋体" w:hint="eastAsia"/>
        </w:rPr>
        <w:t>赵健告诉海南日报记者，通过其自主研发的一系列算法，可以不断优化企业与客户之间的互动，进而提升营销转化率和客户体验，“落户海南后，公司业务发展很快，已与全国多家金融、通信公司达成合作。”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此前，赵健曾在北京、上海等地工作，在他看来，海口不仅是一座非常适合生活、具有“烟火气”的城市，在创新创业方面，亦能为公司发展提供政策扶持、产业扶持、人才扶持等助力。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“落户海口复兴城产业园后，政府相关部门除了了解公司业务外，还主动询问我们有没有遇到难题，是否需要帮忙解决，让我们深刻感受到海口对初创企业的热情欢迎以及支持鼓励。”赵健表示，企业充分感受到了海南不断优化的营商环境，“公司在落地时，办理各项手续仅仅用了一天时间，而且全部实行线上办理，非常方便。”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自贸港政策的落地实施，也让赵健充分享受到了政策红利。“我就是‘双</w:t>
      </w:r>
      <w:r>
        <w:rPr>
          <w:rFonts w:eastAsia="宋体" w:hint="eastAsia"/>
        </w:rPr>
        <w:t>15%</w:t>
      </w:r>
      <w:r>
        <w:rPr>
          <w:rFonts w:eastAsia="宋体" w:hint="eastAsia"/>
        </w:rPr>
        <w:t>’税收政策受益者，同时，在海南租房，政府每月还给予</w:t>
      </w:r>
      <w:r>
        <w:rPr>
          <w:rFonts w:eastAsia="宋体" w:hint="eastAsia"/>
        </w:rPr>
        <w:t>3000</w:t>
      </w:r>
      <w:r>
        <w:rPr>
          <w:rFonts w:eastAsia="宋体" w:hint="eastAsia"/>
        </w:rPr>
        <w:t>元的租房补贴。”赵健说。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当前，海口复兴城产业园拥有外国人来华工作许可的预审批权，可为园区外籍人士提供更为便捷的人才认定、落户咨询等一系列服务，也让亲和（海南）智能科技有限责任公司受益。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“公司现有团队成员</w:t>
      </w:r>
      <w:r>
        <w:rPr>
          <w:rFonts w:eastAsia="宋体" w:hint="eastAsia"/>
        </w:rPr>
        <w:t>10%</w:t>
      </w:r>
      <w:r>
        <w:rPr>
          <w:rFonts w:eastAsia="宋体" w:hint="eastAsia"/>
        </w:rPr>
        <w:t>以上为博士，近一半拥有硕士及以上学位，留学归国人员超过一半。”赵健表示，复兴城工作人员及时上门对接，协助办理外国人来华工作许可证，为公司提供了极大的帮助。</w:t>
      </w:r>
    </w:p>
    <w:p w:rsidR="003D61E4" w:rsidRDefault="003D61E4">
      <w:pPr>
        <w:ind w:firstLine="420"/>
        <w:jc w:val="left"/>
      </w:pPr>
      <w:r>
        <w:rPr>
          <w:rFonts w:eastAsia="宋体" w:hint="eastAsia"/>
        </w:rPr>
        <w:t>“在海口复兴城产业园，我们感受到了自贸港的发展速度和这座城市的温度。未来，公司将紧抓自贸港建设机遇推动自身发展，同时，也将以更多的创新动能为海南自贸港建设助力。”赵健信心十足地说。</w:t>
      </w:r>
    </w:p>
    <w:p w:rsidR="003D61E4" w:rsidRDefault="003D61E4">
      <w:pPr>
        <w:ind w:firstLine="420"/>
        <w:jc w:val="right"/>
      </w:pPr>
      <w:r>
        <w:rPr>
          <w:rFonts w:eastAsia="宋体" w:hint="eastAsia"/>
        </w:rPr>
        <w:t>北青网</w:t>
      </w:r>
      <w:r>
        <w:rPr>
          <w:rFonts w:eastAsia="宋体" w:hint="eastAsia"/>
        </w:rPr>
        <w:t>2023-06-26</w:t>
      </w:r>
    </w:p>
    <w:p w:rsidR="003D61E4" w:rsidRDefault="003D61E4" w:rsidP="003D3E5A">
      <w:pPr>
        <w:sectPr w:rsidR="003D61E4" w:rsidSect="003D3E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68A0" w:rsidRDefault="007968A0"/>
    <w:sectPr w:rsidR="007968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61E4"/>
    <w:rsid w:val="003D61E4"/>
    <w:rsid w:val="00796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61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61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1143</Characters>
  <Application>Microsoft Office Word</Application>
  <DocSecurity>0</DocSecurity>
  <Lines>9</Lines>
  <Paragraphs>2</Paragraphs>
  <ScaleCrop>false</ScaleCrop>
  <Company>Microsoft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2023-07-24T08:51:00Z</dcterms:created>
</cp:coreProperties>
</file>