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19A8" w:rsidRDefault="003019A8">
      <w:pPr>
        <w:pStyle w:val="1"/>
      </w:pPr>
      <w:r>
        <w:rPr>
          <w:rFonts w:hint="eastAsia"/>
        </w:rPr>
        <w:t>乌镇数字之光，烛照互联网之路</w:t>
      </w:r>
    </w:p>
    <w:p w:rsidR="003019A8" w:rsidRDefault="003019A8">
      <w:pPr>
        <w:ind w:firstLine="420"/>
        <w:jc w:val="left"/>
      </w:pPr>
      <w:r>
        <w:rPr>
          <w:rFonts w:eastAsia="宋体" w:hint="eastAsia"/>
        </w:rPr>
        <w:t>6</w:t>
      </w:r>
      <w:r>
        <w:rPr>
          <w:rFonts w:eastAsia="宋体" w:hint="eastAsia"/>
        </w:rPr>
        <w:t>月</w:t>
      </w:r>
      <w:r>
        <w:rPr>
          <w:rFonts w:eastAsia="宋体" w:hint="eastAsia"/>
        </w:rPr>
        <w:t>15</w:t>
      </w:r>
      <w:r>
        <w:rPr>
          <w:rFonts w:eastAsia="宋体" w:hint="eastAsia"/>
        </w:rPr>
        <w:t>日，世界互联网大会浙江办事处在桐乡市乌镇镇成立并举行揭牌仪式。在世界互联网大会落户乌镇十年之际，浙江办事处的成立，不仅是浙江省网信事业发展上的一件喜事，也是中国互联网发展史乃至世界互联网发展史上的一件大事要事。</w:t>
      </w:r>
    </w:p>
    <w:p w:rsidR="003019A8" w:rsidRDefault="003019A8">
      <w:pPr>
        <w:ind w:firstLine="420"/>
        <w:jc w:val="left"/>
      </w:pPr>
      <w:r>
        <w:rPr>
          <w:rFonts w:eastAsia="宋体" w:hint="eastAsia"/>
        </w:rPr>
        <w:t>2014</w:t>
      </w:r>
      <w:r>
        <w:rPr>
          <w:rFonts w:eastAsia="宋体" w:hint="eastAsia"/>
        </w:rPr>
        <w:t>年</w:t>
      </w:r>
      <w:r>
        <w:rPr>
          <w:rFonts w:eastAsia="宋体" w:hint="eastAsia"/>
        </w:rPr>
        <w:t>11</w:t>
      </w:r>
      <w:r>
        <w:rPr>
          <w:rFonts w:eastAsia="宋体" w:hint="eastAsia"/>
        </w:rPr>
        <w:t>月，首届世界互联网大会在乌镇成功举办并永久落户乌镇。自此，古镇桨声欸乃的“慢”和技术一日千里的“快”，不断碰撞、重塑着互联网发展格局。</w:t>
      </w:r>
    </w:p>
    <w:p w:rsidR="003019A8" w:rsidRDefault="003019A8">
      <w:pPr>
        <w:ind w:firstLine="420"/>
        <w:jc w:val="left"/>
      </w:pPr>
      <w:r>
        <w:rPr>
          <w:rFonts w:eastAsia="宋体" w:hint="eastAsia"/>
        </w:rPr>
        <w:t>往前看，这背后凝聚着“十年磨一剑”的真功夫。一场峰会，能在复杂动荡的世界格局中，坚持交流技术、碰撞思想、凝聚共识，谈何容易。十年来，乌镇峰会从无到有，从互联网领域国际盛会到如今的国际组织，是中国与世界互联互通的国际平台和国际互联网共享共治的中国平台。以峰会为媒，各国得以在争议中求共识、在共识中谋合作、在合作中创共赢。而不断走出乌镇、走向世界的中国方案、中国智慧、中国力量也让世界看到我们构建网络空间命运共同体的坚持与担当。</w:t>
      </w:r>
    </w:p>
    <w:p w:rsidR="003019A8" w:rsidRDefault="003019A8">
      <w:pPr>
        <w:ind w:firstLine="420"/>
        <w:jc w:val="left"/>
      </w:pPr>
      <w:r>
        <w:rPr>
          <w:rFonts w:eastAsia="宋体" w:hint="eastAsia"/>
        </w:rPr>
        <w:t>放眼整个数字长河，乌镇峰会这“一叶轻舟”也是浙江数字经济“乘风破浪”的缩影。去年</w:t>
      </w:r>
      <w:r>
        <w:rPr>
          <w:rFonts w:eastAsia="宋体" w:hint="eastAsia"/>
        </w:rPr>
        <w:t>7</w:t>
      </w:r>
      <w:r>
        <w:rPr>
          <w:rFonts w:eastAsia="宋体" w:hint="eastAsia"/>
        </w:rPr>
        <w:t>月，世界互联网大会国际组织在北京成立。时隔一年，第一个代表机构——世界互联网大会浙江办事处又在瞩目中诞生，这一切都有迹可循。十年来，浙江积极践行中国国家主席习近平关于网络强国的重要思想，把承办峰会的优势转化为推动发展的胜势，不断推动数字赋能经济、政治、文化、社会、生态文明“五位一体”全面发展，奋力推进“两个先行”良好开局，努力打造展示网络强国、数字中国的“重要窗口”。</w:t>
      </w:r>
    </w:p>
    <w:p w:rsidR="003019A8" w:rsidRDefault="003019A8">
      <w:pPr>
        <w:ind w:firstLine="420"/>
        <w:jc w:val="left"/>
      </w:pPr>
      <w:r>
        <w:rPr>
          <w:rFonts w:eastAsia="宋体" w:hint="eastAsia"/>
        </w:rPr>
        <w:t>往后看，这也昭示着“百尺竿头更进一步”的新使命。如果说从一个会议形式发展成一个国际组织，这是质的飞跃，那么开创设立首个代表机构——浙江办事处，这就是新的篇章，对高标准办好世界互联网大会乌镇峰会、高水平形成对外开放格局、高质量推进经济社会发展必将有着重大意义。这也呼唤浙江办事处以此为起点，在“乌镇时刻”开启十年之际接好“下一棒”：</w:t>
      </w:r>
    </w:p>
    <w:p w:rsidR="003019A8" w:rsidRDefault="003019A8">
      <w:pPr>
        <w:ind w:firstLine="420"/>
        <w:jc w:val="left"/>
      </w:pPr>
      <w:r>
        <w:rPr>
          <w:rFonts w:eastAsia="宋体" w:hint="eastAsia"/>
        </w:rPr>
        <w:t>——当好“顶梁柱”。浙江办事处作为国际组织的代表机构，要在高水平筹备乌镇峰会中当好“顶梁柱”，发挥好支撑作用。不断扩大峰会国际朋友圈、提升峰会国际影响力，力争峰会举办水平再提级、再跃升。</w:t>
      </w:r>
    </w:p>
    <w:p w:rsidR="003019A8" w:rsidRDefault="003019A8">
      <w:pPr>
        <w:ind w:firstLine="420"/>
        <w:jc w:val="left"/>
      </w:pPr>
      <w:r>
        <w:rPr>
          <w:rFonts w:eastAsia="宋体" w:hint="eastAsia"/>
        </w:rPr>
        <w:t>——当好“连心桥”。国际组织的主要职能之一就是搭建平台，要在会员与会员之间、会员和国际社会各界之间发挥桥梁纽带作用，充分发挥国际组织代表机构的资源优势，牵引更多人才流、技术流、资金流汇聚浙江，为探索数字化赋能现代化建设提供“浙江路径”。</w:t>
      </w:r>
    </w:p>
    <w:p w:rsidR="003019A8" w:rsidRDefault="003019A8">
      <w:pPr>
        <w:ind w:firstLine="420"/>
        <w:jc w:val="left"/>
      </w:pPr>
      <w:r>
        <w:rPr>
          <w:rFonts w:eastAsia="宋体" w:hint="eastAsia"/>
        </w:rPr>
        <w:t>——当好“扩音器”。“构建网络空间命运共同体”是中国国家主席习近平在第二届世界互联网大会上首次提出的，如今，它已成为世界互联网大会的永久主题。以浙江办事处为依托，要更好协调凝聚全球各方的力量，放大中国愿与世界各国携手构建网络空间命运共同体的诚挚声量。</w:t>
      </w:r>
    </w:p>
    <w:p w:rsidR="003019A8" w:rsidRDefault="003019A8">
      <w:pPr>
        <w:ind w:firstLine="420"/>
        <w:jc w:val="left"/>
      </w:pPr>
      <w:r>
        <w:rPr>
          <w:rFonts w:eastAsia="宋体" w:hint="eastAsia"/>
        </w:rPr>
        <w:t>以前人们提到乌镇，它像一幅“春水碧于天，画船听雨眠”的山水画，又似一首小桥流水、桨声悠悠的抒情歌。如今再提乌镇，它像一幅瞬息万变的“科幻画”，更像一首蕴藏无限可能的“留白诗”。一行行科技代码嵌入乌镇的古老底座，千百年不老的青石板路，正全速通往数字未来。</w:t>
      </w:r>
    </w:p>
    <w:p w:rsidR="003019A8" w:rsidRDefault="003019A8">
      <w:pPr>
        <w:ind w:firstLine="420"/>
        <w:jc w:val="right"/>
      </w:pPr>
      <w:r>
        <w:rPr>
          <w:rFonts w:eastAsia="宋体" w:hint="eastAsia"/>
        </w:rPr>
        <w:t>网信浙江</w:t>
      </w:r>
      <w:r>
        <w:rPr>
          <w:rFonts w:eastAsia="宋体" w:hint="eastAsia"/>
        </w:rPr>
        <w:t>2023-06-16</w:t>
      </w:r>
    </w:p>
    <w:p w:rsidR="003019A8" w:rsidRDefault="003019A8" w:rsidP="003D3E5A">
      <w:pPr>
        <w:sectPr w:rsidR="003019A8" w:rsidSect="003D3E5A">
          <w:type w:val="continuous"/>
          <w:pgSz w:w="11906" w:h="16838"/>
          <w:pgMar w:top="1644" w:right="1236" w:bottom="1418" w:left="1814" w:header="851" w:footer="907" w:gutter="0"/>
          <w:pgNumType w:start="1"/>
          <w:cols w:space="720"/>
          <w:docGrid w:type="lines" w:linePitch="341" w:charSpace="2373"/>
        </w:sectPr>
      </w:pPr>
    </w:p>
    <w:p w:rsidR="00EC358D" w:rsidRDefault="00EC358D"/>
    <w:sectPr w:rsidR="00EC358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19A8"/>
    <w:rsid w:val="003019A8"/>
    <w:rsid w:val="00EC358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19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19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192</Words>
  <Characters>1097</Characters>
  <Application>Microsoft Office Word</Application>
  <DocSecurity>0</DocSecurity>
  <Lines>9</Lines>
  <Paragraphs>2</Paragraphs>
  <ScaleCrop>false</ScaleCrop>
  <Company>Microsoft</Company>
  <LinksUpToDate>false</LinksUpToDate>
  <CharactersWithSpaces>1287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2023-07-24T08:51:00Z</dcterms:created>
</cp:coreProperties>
</file>