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3F6B" w:rsidRDefault="00403F6B">
      <w:pPr>
        <w:pStyle w:val="1"/>
      </w:pPr>
      <w:r>
        <w:rPr>
          <w:rFonts w:hint="eastAsia"/>
        </w:rPr>
        <w:t>农民工返乡创业面临的新情况新问题</w:t>
      </w:r>
    </w:p>
    <w:p w:rsidR="00403F6B" w:rsidRDefault="00403F6B">
      <w:pPr>
        <w:ind w:firstLine="420"/>
        <w:jc w:val="left"/>
      </w:pPr>
      <w:r>
        <w:rPr>
          <w:rFonts w:hint="eastAsia"/>
        </w:rPr>
        <w:t>农民工回乡创业对统筹城乡经济社会发展、建设社会主义新农村具有重大意义。随着乡村振兴战略进一步推进，越来越多的农民工群体返乡创业。然而由于目前农民工回乡创业尚处于自发、起步阶段，创业难度大，持续发展不易，在创业过程中仍然存在许多困难和问题，需要我们高度重视。</w:t>
      </w:r>
    </w:p>
    <w:p w:rsidR="00403F6B" w:rsidRDefault="00403F6B">
      <w:pPr>
        <w:ind w:firstLine="420"/>
        <w:jc w:val="left"/>
      </w:pPr>
      <w:r>
        <w:rPr>
          <w:rFonts w:hint="eastAsia"/>
        </w:rPr>
        <w:t>一、存在的问题</w:t>
      </w:r>
    </w:p>
    <w:p w:rsidR="00403F6B" w:rsidRDefault="00403F6B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、农民工自身素质普遍偏低</w:t>
      </w:r>
    </w:p>
    <w:p w:rsidR="00403F6B" w:rsidRDefault="00403F6B">
      <w:pPr>
        <w:ind w:firstLine="420"/>
        <w:jc w:val="left"/>
      </w:pPr>
      <w:r>
        <w:rPr>
          <w:rFonts w:hint="eastAsia"/>
        </w:rPr>
        <w:t>一是文化素质偏低，返乡创业农民工多为高中以下学历水平，文化水平不高，制约了创业农民工的学习能力，影响了其对新生事物的接受速度和能力。二是创业经验不足。农民工在外打工，从事低端产业者居多，技术含量不高，技术积累相对不足，创业经验欠缺，在激烈的市场竞争中往往处于劣势，创办实体难有作为。三是缺乏先进的企业经营、管理知识。部分返乡创业的农民工只掌握单一技能，不能按现代企业制度运作和管理，企业短期行为严重，产品质量参差不齐，创业经不起考验，因此，企业往往难以持久和快速发展。四是返乡创业的农民工接受培训较少。根据调查，一些求富心切、创业迫切的农民工根本没有时间接受培训，也不愿“浪费”时间去培训。这样的后果是返乡创业选择项目时，或好高骛远，或小打小闹，产品市场竞争力和抗风险能力不强，企业发展后劲不足。</w:t>
      </w:r>
    </w:p>
    <w:p w:rsidR="00403F6B" w:rsidRDefault="00403F6B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、创业资金存在困难</w:t>
      </w:r>
    </w:p>
    <w:p w:rsidR="00403F6B" w:rsidRDefault="00403F6B">
      <w:pPr>
        <w:ind w:firstLine="420"/>
        <w:jc w:val="left"/>
      </w:pPr>
      <w:r>
        <w:rPr>
          <w:rFonts w:hint="eastAsia"/>
        </w:rPr>
        <w:t>一是自有资金不足。农民工个人收入不足难以支付创业所需费用，返乡时虽然积累了一定资金，但对于创办企业、搞生产经营所需资金而言，这点积蓄只是杯水车薪。目前农民工创业资金仍然以自身积蓄和亲戚朋友借款为主，银行贷款只占很少的一部分，创业企业普遍面临极大的资金缺口，导致生产设备、原材料等物资资源的落后。二是流动资金不足：农民工企业办起来了，却因缺少流动资金而运转困难，务工返乡人员创办的企业都是中小型企业，通过正规金融渠道得到贷款的可能性极小，痛失不少商机。三是借贷资金困难重重：民间借贷数量小且成本高；农村种植、养殖合作社及一些小微企业由于种种原因，政策支持有限；商业银行贷款门槛高且贷款手续复杂。资金问题得不到解决，创业者将会举步维艰。</w:t>
      </w:r>
    </w:p>
    <w:p w:rsidR="00403F6B" w:rsidRDefault="00403F6B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、创业项目选择问题</w:t>
      </w:r>
    </w:p>
    <w:p w:rsidR="00403F6B" w:rsidRDefault="00403F6B">
      <w:pPr>
        <w:ind w:firstLine="420"/>
        <w:jc w:val="left"/>
      </w:pPr>
      <w:r>
        <w:rPr>
          <w:rFonts w:hint="eastAsia"/>
        </w:rPr>
        <w:t>一是农民工返乡创业所选项目大都和田间地头有关，但这些项目多属微利项目，规模不大、产品单一、周期长、见效慢、受市场影响大，不利于农民工尽快致富增收。另外，技术含量较低，也较难享受国家政策扶持。二是农民工返乡创业存在不同程度的盲目投资办企业现象，受自身知识和管理经验等因素制约，积累资金返乡创业时对市场信息缺乏足够的了解，也缺乏来自政府积极有效的产业引导、项目指导，常做出不切合当地经济发展和市场需求的决策与判断。三是农民工返乡创业常常照搬别人的模式创业，在看到别人在某方面创业赚钱后，在求富欲望的驱使下自己也盲目跟进，企业规模小、低水平、重复建设现象严重，一旦当地市场饱和销路出现困难，发展资金再难以解决，最后只能破产。</w:t>
      </w:r>
    </w:p>
    <w:p w:rsidR="00403F6B" w:rsidRDefault="00403F6B">
      <w:pPr>
        <w:ind w:firstLine="420"/>
        <w:jc w:val="left"/>
      </w:pPr>
      <w:r>
        <w:rPr>
          <w:rFonts w:hint="eastAsia"/>
        </w:rPr>
        <w:t>4</w:t>
      </w:r>
      <w:r>
        <w:rPr>
          <w:rFonts w:hint="eastAsia"/>
        </w:rPr>
        <w:t>、政府扶持政策不够</w:t>
      </w:r>
    </w:p>
    <w:p w:rsidR="00403F6B" w:rsidRDefault="00403F6B">
      <w:pPr>
        <w:ind w:firstLine="420"/>
        <w:jc w:val="left"/>
      </w:pPr>
      <w:r>
        <w:rPr>
          <w:rFonts w:hint="eastAsia"/>
        </w:rPr>
        <w:t>一是关于农民工创业经济利益、权益保护等方面的法律零散，缺少一个以稳定规章制度为基础的管理体系。二是一些地方政府没有把引导返乡农民工创业放在应有的位置，偏重劳务经济，忽视创业经济，偏重大项目，忽视几万元个体经济。有些部门甚至借一些办证、备案的机会变相收取费用，增加创业者成本，个别工作人员服务态度不好，不一次告知办事流程，致使创业农民共跑很多来回路冤枉路。三是扶持政策不够，创业环境不如意。国家虽然鼓励农民创业就业，并出台了相关政策，但仍不能满足创业农民工的需求。如金融部门没有出台对农民工创业优惠信贷政策；财政部门没有对农民工创业贷款提供相应担保，并给予财政贴息等。</w:t>
      </w:r>
    </w:p>
    <w:p w:rsidR="00403F6B" w:rsidRDefault="00403F6B">
      <w:pPr>
        <w:ind w:firstLine="420"/>
        <w:jc w:val="left"/>
      </w:pPr>
      <w:r>
        <w:rPr>
          <w:rFonts w:hint="eastAsia"/>
        </w:rPr>
        <w:t>二、对策及建议</w:t>
      </w:r>
    </w:p>
    <w:p w:rsidR="00403F6B" w:rsidRDefault="00403F6B">
      <w:pPr>
        <w:ind w:firstLine="420"/>
        <w:jc w:val="left"/>
      </w:pPr>
      <w:r>
        <w:rPr>
          <w:rFonts w:hint="eastAsia"/>
        </w:rPr>
        <w:t>1</w:t>
      </w:r>
      <w:r>
        <w:rPr>
          <w:rFonts w:hint="eastAsia"/>
        </w:rPr>
        <w:t>、加强农民工技能培训，提高农民工创业发展技能</w:t>
      </w:r>
    </w:p>
    <w:p w:rsidR="00403F6B" w:rsidRDefault="00403F6B">
      <w:pPr>
        <w:ind w:firstLine="420"/>
        <w:jc w:val="left"/>
      </w:pPr>
      <w:r>
        <w:rPr>
          <w:rFonts w:hint="eastAsia"/>
        </w:rPr>
        <w:t>一是相关部门要采取函授、办培训班、请专家讲课、现场指导等多种形式，对返乡农民工开展有针对性的就业培训，并按规定给予相应补贴，鼓励农民工提高自身素质和就业技能。二是相关部门联合组建一支教学及实践技能强的专业教师队伍，依当地的农业产业特色设置专业，制订教学计划，培训内容重点放在识别创业机遇、选择好的创业项目、制订创业计划、风险的识别和规避以及农业专业技术等方面，以提高创业者综合素质，让创业者树立起创业警惕意识，用足优惠的农业政策资源。三是做好跟踪服务工作，对参加创业培训的返乡农民工要建立完整档案，通过电话解答和教师上门指导等方式，长期与创业者保持联系，及时帮助解决不同层次的创业者在创业实践中遇到的难题，增强创业信心和决心。</w:t>
      </w:r>
    </w:p>
    <w:p w:rsidR="00403F6B" w:rsidRDefault="00403F6B">
      <w:pPr>
        <w:ind w:firstLine="420"/>
        <w:jc w:val="left"/>
      </w:pPr>
      <w:r>
        <w:rPr>
          <w:rFonts w:hint="eastAsia"/>
        </w:rPr>
        <w:t>2</w:t>
      </w:r>
      <w:r>
        <w:rPr>
          <w:rFonts w:hint="eastAsia"/>
        </w:rPr>
        <w:t>、强化就业指导和服务，解决农民工创业就业困难</w:t>
      </w:r>
    </w:p>
    <w:p w:rsidR="00403F6B" w:rsidRDefault="00403F6B">
      <w:pPr>
        <w:ind w:firstLine="420"/>
        <w:jc w:val="left"/>
      </w:pPr>
      <w:r>
        <w:rPr>
          <w:rFonts w:hint="eastAsia"/>
        </w:rPr>
        <w:t>一是各级政府就业有关部门，要积极出面协调，让农民工就业有门路、创业有场地、求职有信息、技术有指导。同时，负责农村劳动力转移的相关部门要加强信息搜集和发布工作，搭建创业对接平台，引导创业农民工寻找到高效优质的创业项目。二是要进一步完善就业创业的公共服务平台。加强县级人社综合服务中心、乡镇</w:t>
      </w:r>
      <w:r>
        <w:rPr>
          <w:rFonts w:hint="eastAsia"/>
        </w:rPr>
        <w:t>(</w:t>
      </w:r>
      <w:r>
        <w:rPr>
          <w:rFonts w:hint="eastAsia"/>
        </w:rPr>
        <w:t>街道</w:t>
      </w:r>
      <w:r>
        <w:rPr>
          <w:rFonts w:hint="eastAsia"/>
        </w:rPr>
        <w:t>)</w:t>
      </w:r>
      <w:r>
        <w:rPr>
          <w:rFonts w:hint="eastAsia"/>
        </w:rPr>
        <w:t>人社办、部门社区</w:t>
      </w:r>
      <w:r>
        <w:rPr>
          <w:rFonts w:hint="eastAsia"/>
        </w:rPr>
        <w:t>(</w:t>
      </w:r>
      <w:r>
        <w:rPr>
          <w:rFonts w:hint="eastAsia"/>
        </w:rPr>
        <w:t>村</w:t>
      </w:r>
      <w:r>
        <w:rPr>
          <w:rFonts w:hint="eastAsia"/>
        </w:rPr>
        <w:t>)</w:t>
      </w:r>
      <w:r>
        <w:rPr>
          <w:rFonts w:hint="eastAsia"/>
        </w:rPr>
        <w:t>人社服务站三级公共就业服务平台建设</w:t>
      </w:r>
      <w:r>
        <w:rPr>
          <w:rFonts w:hint="eastAsia"/>
        </w:rPr>
        <w:t>,</w:t>
      </w:r>
      <w:r>
        <w:rPr>
          <w:rFonts w:hint="eastAsia"/>
        </w:rPr>
        <w:t>为返乡创业人员提供便捷、高效、全面的公共就业服务。三是建立促进创业带动就业的政策体系。县人社局立足部门职能，认真落实上级促进创业带动就业的扶持政策，建立以就业创业培训、就业创业服务、就业资金扶持为主要内容，覆盖就业创业前中后各时期的政策扶持体系。</w:t>
      </w:r>
    </w:p>
    <w:p w:rsidR="00403F6B" w:rsidRDefault="00403F6B">
      <w:pPr>
        <w:ind w:firstLine="420"/>
        <w:jc w:val="left"/>
      </w:pPr>
      <w:r>
        <w:rPr>
          <w:rFonts w:hint="eastAsia"/>
        </w:rPr>
        <w:t>3</w:t>
      </w:r>
      <w:r>
        <w:rPr>
          <w:rFonts w:hint="eastAsia"/>
        </w:rPr>
        <w:t>、加大政策扶持力度，积极鼓励和支持返乡农民创业</w:t>
      </w:r>
    </w:p>
    <w:p w:rsidR="00403F6B" w:rsidRDefault="00403F6B">
      <w:pPr>
        <w:ind w:firstLine="420"/>
        <w:jc w:val="left"/>
      </w:pPr>
      <w:r>
        <w:rPr>
          <w:rFonts w:hint="eastAsia"/>
        </w:rPr>
        <w:t>一是优化返乡农民工创业环境。要放宽对农民工创业的限制，实施至少等同于甚至是优越于外资的优惠政策，除国家法律法规明令禁止的领域之外，所有的行业与领域都应当向创业者放开，进一步推动返乡创业、以企带村的发展模式。</w:t>
      </w:r>
    </w:p>
    <w:p w:rsidR="00403F6B" w:rsidRDefault="00403F6B">
      <w:pPr>
        <w:ind w:firstLine="420"/>
        <w:jc w:val="left"/>
      </w:pPr>
      <w:r>
        <w:rPr>
          <w:rFonts w:hint="eastAsia"/>
        </w:rPr>
        <w:t>二是优化办证政策。在政策允许的范围内，对返乡农民工创业要放宽准入条件，简化立项、审批和办证手续，提高办事效率，规范收费项目，加强信息引导，妥善解决创业用地问题。三是提供工商、财税、子女入学、社会保障等方面的便利措施，及时帮助他们解决在生产经营中遇到的实际困难，协调落实有关政策，优化创业外部环境。四是资金支持。政府要鼓励和支持金融机构创新农金融产品和金融服务，建议商业银行开辟回乡创业人员专柜，为回乡创业者提供信贷服务，满足创业者多样化的需求。充分发挥再就业、妇女、双联等惠农小额担保贷款的作用，给予创业者小额担保贷款支持。</w:t>
      </w:r>
    </w:p>
    <w:p w:rsidR="00403F6B" w:rsidRDefault="00403F6B">
      <w:pPr>
        <w:ind w:firstLine="420"/>
        <w:jc w:val="right"/>
      </w:pPr>
      <w:r>
        <w:rPr>
          <w:rFonts w:hint="eastAsia"/>
        </w:rPr>
        <w:t>顺河乡</w:t>
      </w:r>
      <w:r>
        <w:rPr>
          <w:rFonts w:hint="eastAsia"/>
        </w:rPr>
        <w:t>2021-07-27</w:t>
      </w:r>
    </w:p>
    <w:p w:rsidR="00403F6B" w:rsidRDefault="00403F6B" w:rsidP="009D3A4C">
      <w:pPr>
        <w:sectPr w:rsidR="00403F6B" w:rsidSect="009D3A4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C5806" w:rsidRDefault="004C5806"/>
    <w:sectPr w:rsidR="004C58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3F6B"/>
    <w:rsid w:val="00403F6B"/>
    <w:rsid w:val="004C58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3F6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03F6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378</Words>
  <Characters>2161</Characters>
  <Application>Microsoft Office Word</Application>
  <DocSecurity>0</DocSecurity>
  <Lines>18</Lines>
  <Paragraphs>5</Paragraphs>
  <ScaleCrop>false</ScaleCrop>
  <Company/>
  <LinksUpToDate>false</LinksUpToDate>
  <CharactersWithSpaces>2534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/>
  <cp:revision>1</cp:revision>
  <dcterms:created xsi:type="dcterms:W3CDTF">2023-07-20T09:43:00Z</dcterms:created>
</cp:coreProperties>
</file>