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0A7" w:rsidRDefault="005170A7" w:rsidP="007963EF">
      <w:pPr>
        <w:pStyle w:val="1"/>
      </w:pPr>
      <w:r w:rsidRPr="002862EC">
        <w:rPr>
          <w:rFonts w:hint="eastAsia"/>
        </w:rPr>
        <w:t>山丹县扎实推进政协协商向基层延伸工作</w:t>
      </w:r>
    </w:p>
    <w:p w:rsidR="005170A7" w:rsidRDefault="005170A7" w:rsidP="005170A7">
      <w:pPr>
        <w:ind w:firstLineChars="200" w:firstLine="420"/>
        <w:jc w:val="left"/>
      </w:pPr>
      <w:r w:rsidRPr="002862EC">
        <w:rPr>
          <w:rFonts w:hint="eastAsia"/>
        </w:rPr>
        <w:t>搭平台建机制议民生促发展——山丹县扎实推进政协协商向基层延伸工作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通讯员</w:t>
      </w:r>
      <w:r>
        <w:t xml:space="preserve"> </w:t>
      </w:r>
      <w:r>
        <w:t>谢</w:t>
      </w:r>
      <w:r>
        <w:t xml:space="preserve"> </w:t>
      </w:r>
      <w:r>
        <w:t>超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近日，在山丹县清泉镇南街社区伊和园小区，因物业管理费收缴引发的电梯质检维护不及时、居民正常出行受到严重影响的“难心事”，在镇协商议事会的充分参与和积极协调下得到了妥善解决。“政府积极参与</w:t>
      </w:r>
      <w:r>
        <w:t>+</w:t>
      </w:r>
      <w:r>
        <w:t>物业自我完善</w:t>
      </w:r>
      <w:r>
        <w:t>+</w:t>
      </w:r>
      <w:r>
        <w:t>健全业主自治</w:t>
      </w:r>
      <w:r>
        <w:t>”</w:t>
      </w:r>
      <w:r>
        <w:t>的解决方式得益于辖区政协委员、群众代表、司法工作人员、物业负责人等各方的共同努力，更得益于政协协商向基层延伸工作的不断深入。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自政协协商向基层延伸工作开展以来，山丹县政协按照习近平总书记关于“有事多商量，遇事多商量，做事多商量，商量得越多越深入越好”的重要指示和省市政协相关工作要求，不断完善协商议事机制，积极搭建协商议事平台，丰富协商议事形式，拓宽协商议事渠道，推进政协协商向基层延伸工作不断取得实效。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建阵地搭桥梁</w:t>
      </w:r>
      <w:r>
        <w:t xml:space="preserve"> </w:t>
      </w:r>
      <w:r>
        <w:t>让协商有平台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按照“有场所、有标识、有设施、有制度、有记录、有固定成员”</w:t>
      </w:r>
      <w:r>
        <w:t>6</w:t>
      </w:r>
      <w:r>
        <w:t>有标准，在</w:t>
      </w:r>
      <w:r>
        <w:t>8</w:t>
      </w:r>
      <w:r>
        <w:t>个乡镇、</w:t>
      </w:r>
      <w:r>
        <w:t>6</w:t>
      </w:r>
      <w:r>
        <w:t>个社区、</w:t>
      </w:r>
      <w:r>
        <w:t>8</w:t>
      </w:r>
      <w:r>
        <w:t>家委员企业高标准打造委员工作站、协商议事室和委员工作室，把协商触角延伸到最基层，推动协商机构建在基层，活动开展在基层，使协商议事站（室）真正成为政协委员和基层群众学习宣传的园地、了解民主的窗口、服务群众的阵地、建言资政的平台、凝聚共识的桥梁，为助力党委政府了解民情、化解矛盾、推动发展发挥了积极的作用。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定机制立规矩</w:t>
      </w:r>
      <w:r>
        <w:t xml:space="preserve"> </w:t>
      </w:r>
      <w:r>
        <w:t>让协商有章法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按照《县政协关于推进政协协商向基层延伸的实施方案》，研究制定了《乡镇政协委员工作站管理办法》《乡镇政协协商议事会工作制度》《乡镇政协协商议事会工作标准》等制度文件，推动基层协商议事有章可循、有规可依。探索推行基层协商议事“七步工作法”流程图，创新设计议题收集、审查、协商、公示、落实、反馈工作表格，总结提炼协商事项“十议七不议”参照样板，形成了围绕“一张图”开展议事活动、实行“一张表”落实到底的闭环工作流程。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盯重点活形式</w:t>
      </w:r>
      <w:r>
        <w:t xml:space="preserve"> </w:t>
      </w:r>
      <w:r>
        <w:t>让协商有渠道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引导基层协商议事机构紧盯全县中心工作落实、群众“急难愁盼”问题，解决确定协商议题。尽可能多的采取现场感较强的方式开展议事活动，比如“田间会”“炕头会”“板凳会”“和事佬”等，让基层干部、政协委员和普通群众在平等、融洽的氛围中充分发表意见，理性表达诉求。同时，坚持将基层协商议事活动与“四议两公开”“一事一议”等行之有效的基层治理模式有机结合起来，将各项协商议事活动贯穿于基层群众自治全过程，切实发挥“小切口”解决“大民生”的积极作用。今年上半年，全县各级政协系统开展协商议事活动</w:t>
      </w:r>
      <w:r>
        <w:t>170</w:t>
      </w:r>
      <w:r>
        <w:t>余场次，参与群众</w:t>
      </w:r>
      <w:r>
        <w:t>2000</w:t>
      </w:r>
      <w:r>
        <w:rPr>
          <w:rFonts w:hint="eastAsia"/>
        </w:rPr>
        <w:t>多人，解决“急难愁盼”问题</w:t>
      </w:r>
      <w:r>
        <w:t>100</w:t>
      </w:r>
      <w:r>
        <w:t>余件。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重成果强落实</w:t>
      </w:r>
      <w:r>
        <w:t xml:space="preserve"> </w:t>
      </w:r>
      <w:r>
        <w:t>让协商见成效</w:t>
      </w:r>
    </w:p>
    <w:p w:rsidR="005170A7" w:rsidRDefault="005170A7" w:rsidP="005170A7">
      <w:pPr>
        <w:ind w:firstLineChars="200" w:firstLine="420"/>
        <w:jc w:val="left"/>
      </w:pPr>
      <w:r>
        <w:rPr>
          <w:rFonts w:hint="eastAsia"/>
        </w:rPr>
        <w:t>建立协商成果转化落实机制，扎实做好协商议事“后半篇文章”。将协商达成的事项交同级纪检部门跟踪问效，安排下沉委员参与其中监督推进，确保协商议事成果转化为推动发展、改善民生的具体行动。通过常态化开展政协协商向基层延伸工作，促进了群众呼声与党政关注的有效对接、党政决策与群众诉求供需见面、政策宣传与群众教育一体开展，高价彩礼、土地流转、道路改造、托幼养老、供水供暖等问题得到了有效解决，群众的获得感、幸福感、安全感明显提升。</w:t>
      </w:r>
    </w:p>
    <w:p w:rsidR="005170A7" w:rsidRDefault="005170A7" w:rsidP="005170A7">
      <w:pPr>
        <w:ind w:firstLineChars="200" w:firstLine="420"/>
        <w:jc w:val="right"/>
      </w:pPr>
      <w:r w:rsidRPr="002862EC">
        <w:rPr>
          <w:rFonts w:hint="eastAsia"/>
        </w:rPr>
        <w:t>民主协商报</w:t>
      </w:r>
      <w:r>
        <w:rPr>
          <w:rFonts w:hint="eastAsia"/>
        </w:rPr>
        <w:t>2023-06-28</w:t>
      </w:r>
    </w:p>
    <w:p w:rsidR="005170A7" w:rsidRDefault="005170A7" w:rsidP="00C77887">
      <w:pPr>
        <w:sectPr w:rsidR="005170A7" w:rsidSect="00C7788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C11B6" w:rsidRDefault="003C11B6"/>
    <w:sectPr w:rsidR="003C11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70A7"/>
    <w:rsid w:val="003C11B6"/>
    <w:rsid w:val="00517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70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170A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1135</Characters>
  <Application>Microsoft Office Word</Application>
  <DocSecurity>0</DocSecurity>
  <Lines>9</Lines>
  <Paragraphs>2</Paragraphs>
  <ScaleCrop>false</ScaleCrop>
  <Company>Microsoft</Company>
  <LinksUpToDate>false</LinksUpToDate>
  <CharactersWithSpaces>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2023-07-07T01:52:00Z</dcterms:created>
</cp:coreProperties>
</file>