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1C" w:rsidRDefault="00E32A1C" w:rsidP="007963EF">
      <w:pPr>
        <w:pStyle w:val="1"/>
      </w:pPr>
      <w:r>
        <w:rPr>
          <w:rFonts w:hint="eastAsia"/>
        </w:rPr>
        <w:t>广东省政协：党建引领促发展</w:t>
      </w:r>
      <w:r>
        <w:t xml:space="preserve"> 为民履职见实效</w:t>
      </w:r>
    </w:p>
    <w:p w:rsidR="00E32A1C" w:rsidRDefault="00E32A1C" w:rsidP="00E32A1C">
      <w:pPr>
        <w:ind w:firstLineChars="200" w:firstLine="420"/>
        <w:jc w:val="left"/>
      </w:pPr>
      <w:r>
        <w:rPr>
          <w:rFonts w:hint="eastAsia"/>
        </w:rPr>
        <w:t>文</w:t>
      </w:r>
      <w:r>
        <w:t>/</w:t>
      </w:r>
      <w:r>
        <w:t>羊城晚报全媒体记者</w:t>
      </w:r>
      <w:r>
        <w:t xml:space="preserve"> </w:t>
      </w:r>
      <w:r>
        <w:t>薛江华</w:t>
      </w:r>
    </w:p>
    <w:p w:rsidR="00E32A1C" w:rsidRDefault="00E32A1C" w:rsidP="00E32A1C">
      <w:pPr>
        <w:ind w:firstLineChars="200" w:firstLine="420"/>
        <w:jc w:val="left"/>
      </w:pPr>
      <w:r>
        <w:rPr>
          <w:rFonts w:hint="eastAsia"/>
        </w:rPr>
        <w:t>图</w:t>
      </w:r>
      <w:r>
        <w:t>/</w:t>
      </w:r>
      <w:r>
        <w:t>省政协提供</w:t>
      </w:r>
    </w:p>
    <w:p w:rsidR="00E32A1C" w:rsidRDefault="00E32A1C" w:rsidP="00E32A1C">
      <w:pPr>
        <w:ind w:firstLineChars="200" w:firstLine="420"/>
        <w:jc w:val="left"/>
      </w:pPr>
      <w:r>
        <w:t>5</w:t>
      </w:r>
      <w:r>
        <w:t>月</w:t>
      </w:r>
      <w:r>
        <w:t>6</w:t>
      </w:r>
      <w:r>
        <w:t>日，广东省政协以</w:t>
      </w:r>
      <w:r>
        <w:t>“</w:t>
      </w:r>
      <w:r>
        <w:t>领略文化传承砥砺初心使命</w:t>
      </w:r>
      <w:r>
        <w:t>”</w:t>
      </w:r>
      <w:r>
        <w:t>为主题到国家版本馆广州分馆参观考察，省政协有关省级领导同志以及党员干部职工共</w:t>
      </w:r>
      <w:r>
        <w:t>108</w:t>
      </w:r>
      <w:r>
        <w:t>人参加。</w:t>
      </w:r>
      <w:r>
        <w:t>5</w:t>
      </w:r>
      <w:r>
        <w:t>月</w:t>
      </w:r>
      <w:r>
        <w:t>15</w:t>
      </w:r>
      <w:r>
        <w:t>日下午，由广东省政协文化文史资料委员会联动中央红色交通线广东段的汕头、潮州、梅州等市政协开展的</w:t>
      </w:r>
      <w:r>
        <w:t>“</w:t>
      </w:r>
      <w:r>
        <w:t>山乡新巨变</w:t>
      </w:r>
      <w:r>
        <w:t>——</w:t>
      </w:r>
      <w:r>
        <w:t>重走中央红色交通线</w:t>
      </w:r>
      <w:r>
        <w:t>”</w:t>
      </w:r>
      <w:r>
        <w:t>活动在汕头启动</w:t>
      </w:r>
      <w:r>
        <w:t>……</w:t>
      </w:r>
      <w:r>
        <w:t>历史是最好的教科书，红色资源是</w:t>
      </w:r>
      <w:r>
        <w:t>“</w:t>
      </w:r>
      <w:r>
        <w:t>富矿</w:t>
      </w:r>
      <w:r>
        <w:t>”</w:t>
      </w:r>
      <w:r>
        <w:t>。开年以来，广东省政协办公厅和各个专门委员会纷纷行动起来，组织形式多样的主题调研和学习活动，通过鲜活的现场教学，帮助大家沁润心灵，凝聚共识，携手并进。</w:t>
      </w:r>
    </w:p>
    <w:p w:rsidR="00E32A1C" w:rsidRDefault="00E32A1C" w:rsidP="00E32A1C">
      <w:pPr>
        <w:ind w:firstLineChars="200" w:firstLine="420"/>
        <w:jc w:val="left"/>
      </w:pPr>
      <w:r>
        <w:rPr>
          <w:rFonts w:hint="eastAsia"/>
        </w:rPr>
        <w:t>落实全面从严治党责任、推进党史学习教育走深走实、有力有序开展主题教育……广东省政协坚持以党建促发展，努力在以学铸魂、以学增智、以学正风、以学促干方面取得实实在在的成效。</w:t>
      </w:r>
    </w:p>
    <w:p w:rsidR="00E32A1C" w:rsidRDefault="00E32A1C" w:rsidP="00E32A1C">
      <w:pPr>
        <w:ind w:firstLineChars="200" w:firstLine="420"/>
        <w:jc w:val="left"/>
      </w:pPr>
      <w:r>
        <w:rPr>
          <w:rFonts w:hint="eastAsia"/>
        </w:rPr>
        <w:t>广东省政协党组书记、主席林克庆强调，要牢牢把握主题教育的根本任务和具体目标，在真学真信真用上下功夫，把理论学习、调查研究、推动发展、检视整改、建章立制贯通起来，组织开展好协商议政和民主监督活动，多渠道反映社情民意信息，守正创新加强专门协商机构建设，为推动高质量发展、推进中国式现代化广东实践凝聚共识、凝聚智慧、凝聚力量。</w:t>
      </w:r>
    </w:p>
    <w:p w:rsidR="00E32A1C" w:rsidRDefault="00E32A1C" w:rsidP="00E32A1C">
      <w:pPr>
        <w:ind w:firstLineChars="200" w:firstLine="420"/>
        <w:jc w:val="left"/>
      </w:pPr>
      <w:r>
        <w:rPr>
          <w:rFonts w:hint="eastAsia"/>
        </w:rPr>
        <w:t>全面从严治党</w:t>
      </w:r>
    </w:p>
    <w:p w:rsidR="00E32A1C" w:rsidRDefault="00E32A1C" w:rsidP="00E32A1C">
      <w:pPr>
        <w:ind w:firstLineChars="200" w:firstLine="420"/>
        <w:jc w:val="left"/>
      </w:pPr>
      <w:r>
        <w:rPr>
          <w:rFonts w:hint="eastAsia"/>
        </w:rPr>
        <w:t>充分发挥党员委员先锋模范作用</w:t>
      </w:r>
    </w:p>
    <w:p w:rsidR="00E32A1C" w:rsidRDefault="00E32A1C" w:rsidP="00E32A1C">
      <w:pPr>
        <w:ind w:firstLineChars="200" w:firstLine="420"/>
        <w:jc w:val="left"/>
      </w:pPr>
      <w:r>
        <w:rPr>
          <w:rFonts w:hint="eastAsia"/>
        </w:rPr>
        <w:t>党建工作，严字当头。广东省政协党组深刻把握人民政协的性质定位，指导和带动政协各级党组织深化规律性认识，一刻不停推进全面从严治党，为有效履行职能、发挥人民政协制度优势提供了坚强政治保证和组织保证。</w:t>
      </w:r>
    </w:p>
    <w:p w:rsidR="00E32A1C" w:rsidRDefault="00E32A1C" w:rsidP="00E32A1C">
      <w:pPr>
        <w:ind w:firstLineChars="200" w:firstLine="420"/>
        <w:jc w:val="left"/>
      </w:pPr>
      <w:r>
        <w:rPr>
          <w:rFonts w:hint="eastAsia"/>
        </w:rPr>
        <w:t>突出抓好省政协党组这个“关键少数”中的“关键”，严肃党内政治生活，修订完善民主生活会制度、党组工作规则、党组议事目录清单，集体讨论决定“三重一大”事项；党组书记带头讲授重大学习教育第一课、带头围绕加强党建工作开展深调研、带头落实巡视反馈问题整改，督促党组成员落实“一岗双责”，提升党建工作整体效能，做到落实“两个维护”从党组严起、理论武装从党组抓起、政协工作从党组干起、凝心聚力从党组做起，切实发挥好省政协党组把方向、管大局、保落实的领导作用。</w:t>
      </w:r>
    </w:p>
    <w:p w:rsidR="00E32A1C" w:rsidRDefault="00E32A1C" w:rsidP="00E32A1C">
      <w:pPr>
        <w:ind w:firstLineChars="200" w:firstLine="420"/>
        <w:jc w:val="left"/>
      </w:pPr>
      <w:r>
        <w:rPr>
          <w:rFonts w:hint="eastAsia"/>
        </w:rPr>
        <w:t>每年邀请省纪委监委领导到政协常委会通报反腐败斗争情况，依托派驻机关纪检监察组加强执纪监督、及时开展以案释纪，实行委员全员入委管理，将委员遵规守纪情况列入履职考核内容。</w:t>
      </w:r>
    </w:p>
    <w:p w:rsidR="00E32A1C" w:rsidRDefault="00E32A1C" w:rsidP="00E32A1C">
      <w:pPr>
        <w:ind w:firstLineChars="200" w:firstLine="420"/>
        <w:jc w:val="left"/>
      </w:pPr>
      <w:r>
        <w:t>2021</w:t>
      </w:r>
      <w:r>
        <w:t>年</w:t>
      </w:r>
      <w:r>
        <w:t>2</w:t>
      </w:r>
      <w:r>
        <w:t>月，省政协机关</w:t>
      </w:r>
      <w:r>
        <w:t>“</w:t>
      </w:r>
      <w:r>
        <w:t>悦读空间</w:t>
      </w:r>
      <w:r>
        <w:t>”</w:t>
      </w:r>
      <w:r>
        <w:t>正式开放，成了机关干部和政协委员工作之余的一处</w:t>
      </w:r>
      <w:r>
        <w:t>“</w:t>
      </w:r>
      <w:r>
        <w:t>乐土</w:t>
      </w:r>
      <w:r>
        <w:t>”</w:t>
      </w:r>
      <w:r>
        <w:t>。</w:t>
      </w:r>
      <w:r>
        <w:t>“</w:t>
      </w:r>
      <w:r>
        <w:t>今天看了哪本书</w:t>
      </w:r>
      <w:r>
        <w:t>”</w:t>
      </w:r>
      <w:r>
        <w:t>甚至成为彼此见面的招呼语，</w:t>
      </w:r>
      <w:r>
        <w:t>“</w:t>
      </w:r>
      <w:r>
        <w:t>多读书、读好书、善读书</w:t>
      </w:r>
      <w:r>
        <w:t>”</w:t>
      </w:r>
      <w:r>
        <w:t>在政协蔚然成风。</w:t>
      </w:r>
    </w:p>
    <w:p w:rsidR="00E32A1C" w:rsidRDefault="00E32A1C" w:rsidP="00E32A1C">
      <w:pPr>
        <w:ind w:firstLineChars="200" w:firstLine="420"/>
        <w:jc w:val="left"/>
      </w:pPr>
      <w:r>
        <w:rPr>
          <w:rFonts w:hint="eastAsia"/>
        </w:rPr>
        <w:t>广东省政协开展的委员读书活动，已成为政协委员们履职工作的新常态、日常生活的新内容、跨界交流的新渠道。广东省政协牢牢发挥“书香政协”的优势，紧扣加强思想政治引领，始终用党的创新理论凝心铸魂。在学习机制上求实创新，认真落实第一议题制度，打造“国是学堂”、主席讲坛、“政协悦读”读书活动等学习品牌，省政协党组成员、党员委员带头登坛开讲，带头在读书群担任“群主”领学导读，发挥政治引领作用，坚持不懈用习近平新时代中国特色社会主义思想凝心铸魂。在学习内容上拓展深化，深入学习贯彻习近平总书记视察广东系列重要讲话重要指示精神，持续开展以中共党史为重点的“四史”学习教育，深入解读《中国人民政治协商会议章程</w:t>
      </w:r>
      <w:r>
        <w:t>(</w:t>
      </w:r>
      <w:r>
        <w:t>修正案</w:t>
      </w:r>
      <w:r>
        <w:t>)</w:t>
      </w:r>
      <w:r>
        <w:t>》的重要内容，做到学思用贯通、知信行统一。在学习对象上全覆盖，组织委员和省政协机关干部全员培训；在省内</w:t>
      </w:r>
      <w:r>
        <w:t>5</w:t>
      </w:r>
      <w:r>
        <w:t>所高校建立理论研究和教学基地，推动政协理论进党校主体班次、进高校思政课程；在广州南沙建立广东政协港澳青年人文交流基地、在珠海横琴建立澳门委员工作室，及时宣介党和国家的方针政策；多次开展两岸青年修学行、</w:t>
      </w:r>
      <w:r>
        <w:t>“</w:t>
      </w:r>
      <w:r>
        <w:t>台商一起来融入大湾区</w:t>
      </w:r>
      <w:r>
        <w:t>”“</w:t>
      </w:r>
      <w:r>
        <w:t>天下为公</w:t>
      </w:r>
      <w:r>
        <w:t>·</w:t>
      </w:r>
      <w:r>
        <w:t>中华情</w:t>
      </w:r>
      <w:r>
        <w:t>”</w:t>
      </w:r>
      <w:r>
        <w:t>粤港澳台青年企业家交流会等活动，广泛汇聚实现民族复兴的正能量。</w:t>
      </w:r>
    </w:p>
    <w:p w:rsidR="00E32A1C" w:rsidRDefault="00E32A1C" w:rsidP="00E32A1C">
      <w:pPr>
        <w:ind w:firstLineChars="200" w:firstLine="420"/>
        <w:jc w:val="left"/>
      </w:pPr>
      <w:r>
        <w:rPr>
          <w:rFonts w:hint="eastAsia"/>
        </w:rPr>
        <w:t>充分发挥党员领导干部“关键少数”作用，安排省政协党组成员、专委会分党组书记聚焦重要履职课题，带头深入调查研究、督办重点提案、开展民主监督，纵深推进“双区”建设、打造新发展格局战略支点、推动科技自立自强、应对突发公共卫生事件等一大批协商成果，被转化为推动高质量发展的政策举措。充分发挥党员委员先锋模范作用，围绕党委政府重要决策部署带头提交提案，在协商中带头讲真话、讲建设性意见，带头宣讲政策、解疑释惑，做到在政治忠诚上当表率、在服务中心上当表率、在凝聚共识上当表率、在履职为民上当表率。近</w:t>
      </w:r>
      <w:r>
        <w:t>5</w:t>
      </w:r>
      <w:r>
        <w:t>年来，党员委员</w:t>
      </w:r>
      <w:r>
        <w:t>100</w:t>
      </w:r>
      <w:r>
        <w:t>多件</w:t>
      </w:r>
      <w:r>
        <w:rPr>
          <w:rFonts w:hint="eastAsia"/>
        </w:rPr>
        <w:t>提案被列为重点督办提案，</w:t>
      </w:r>
      <w:r>
        <w:t>200</w:t>
      </w:r>
      <w:r>
        <w:t>多人次在线上</w:t>
      </w:r>
      <w:r>
        <w:t>“</w:t>
      </w:r>
      <w:r>
        <w:t>委员会客室</w:t>
      </w:r>
      <w:r>
        <w:t>”</w:t>
      </w:r>
      <w:r>
        <w:t>面向社会传播共识。</w:t>
      </w:r>
    </w:p>
    <w:p w:rsidR="00E32A1C" w:rsidRDefault="00E32A1C" w:rsidP="00E32A1C">
      <w:pPr>
        <w:ind w:firstLineChars="200" w:firstLine="420"/>
        <w:jc w:val="left"/>
      </w:pPr>
      <w:r>
        <w:rPr>
          <w:rFonts w:hint="eastAsia"/>
        </w:rPr>
        <w:t>主题教育向深向实</w:t>
      </w:r>
    </w:p>
    <w:p w:rsidR="00E32A1C" w:rsidRDefault="00E32A1C" w:rsidP="00E32A1C">
      <w:pPr>
        <w:ind w:firstLineChars="200" w:firstLine="420"/>
        <w:jc w:val="left"/>
      </w:pPr>
      <w:r>
        <w:rPr>
          <w:rFonts w:hint="eastAsia"/>
        </w:rPr>
        <w:t>推动党的创新理论“飞入寻常百姓家”</w:t>
      </w:r>
    </w:p>
    <w:p w:rsidR="00E32A1C" w:rsidRDefault="00E32A1C" w:rsidP="00E32A1C">
      <w:pPr>
        <w:ind w:firstLineChars="200" w:firstLine="420"/>
        <w:jc w:val="left"/>
      </w:pPr>
      <w:r>
        <w:t>5</w:t>
      </w:r>
      <w:r>
        <w:t>月</w:t>
      </w:r>
      <w:r>
        <w:t>25</w:t>
      </w:r>
      <w:r>
        <w:t>日上午，林克庆围绕深入开展学习贯彻习近平新时代中国特色社会主义思想主题教育，以</w:t>
      </w:r>
      <w:r>
        <w:t>“</w:t>
      </w:r>
      <w:r>
        <w:t>深入学习贯彻习近平总书记视察广东重要讲话重要指示精神凝心聚力推动广东在中国式现代化建设中走在前列</w:t>
      </w:r>
      <w:r>
        <w:t>”</w:t>
      </w:r>
      <w:r>
        <w:t>为题，到南方医科大学为</w:t>
      </w:r>
      <w:r>
        <w:t>1200</w:t>
      </w:r>
      <w:r>
        <w:t>多名师生代表讲授思政课。</w:t>
      </w:r>
    </w:p>
    <w:p w:rsidR="00E32A1C" w:rsidRDefault="00E32A1C" w:rsidP="00E32A1C">
      <w:pPr>
        <w:ind w:firstLineChars="200" w:firstLine="420"/>
        <w:jc w:val="left"/>
      </w:pPr>
      <w:r>
        <w:rPr>
          <w:rFonts w:hint="eastAsia"/>
        </w:rPr>
        <w:t>林克庆立足广东省情实际，运用翔实的案例和数据，为大家深刻阐释党的二十大精神和“两个确立”的决定性意义，深情重温党的十八大以来习近平总书记四次视察广东时的谆谆教导和殷殷嘱托，深入诠释总书记视察广东重要讲话重要指示的重大意义、丰富内涵和实践要求，生动介绍广东经济社会发展的良好态势和机遇，寄望广大青年学子以实现中华民族伟大复兴为己任，为广东在推进中国式现代化建设中走在前列而努力奋斗。</w:t>
      </w:r>
    </w:p>
    <w:p w:rsidR="00E32A1C" w:rsidRDefault="00E32A1C" w:rsidP="00E32A1C">
      <w:pPr>
        <w:ind w:firstLineChars="200" w:firstLine="420"/>
        <w:jc w:val="left"/>
      </w:pPr>
      <w:r>
        <w:rPr>
          <w:rFonts w:hint="eastAsia"/>
        </w:rPr>
        <w:t>早在今年</w:t>
      </w:r>
      <w:r>
        <w:t>4</w:t>
      </w:r>
      <w:r>
        <w:t>月</w:t>
      </w:r>
      <w:r>
        <w:t>7</w:t>
      </w:r>
      <w:r>
        <w:t>日，广东省政协就在第一时间召开了主题教育动员部署会，明确目标任务、重点措施，提出具体要求；对照中央《意见》、省委《实施方案》制订形成省政协</w:t>
      </w:r>
      <w:r>
        <w:t>“1+N”</w:t>
      </w:r>
      <w:r>
        <w:t>系列方案（</w:t>
      </w:r>
      <w:r>
        <w:t>1</w:t>
      </w:r>
      <w:r>
        <w:t>个总体实施方案和若干个具体方案，包括理论学习、调查研究、推动发展、检视整改、建章立制等专项工作方案），形成具有政协特色的实施路线图；多次召开省政协党组会、领导小组会、机关党组会、专委会分党组会持续推进，采取多种形式做好宣传发动，营造开展主题教育的浓厚氛围。</w:t>
      </w:r>
    </w:p>
    <w:p w:rsidR="00E32A1C" w:rsidRDefault="00E32A1C" w:rsidP="00E32A1C">
      <w:pPr>
        <w:ind w:firstLineChars="200" w:firstLine="420"/>
        <w:jc w:val="left"/>
      </w:pPr>
      <w:r>
        <w:rPr>
          <w:rFonts w:hint="eastAsia"/>
        </w:rPr>
        <w:t>广东省政协发挥平台优势，与党派主委、党外委员同心同向、同题共答，在主题教育中加强思想政治引领，夯实团结奋斗的思想政治基础。组织参加全国政协新任委员学习研讨班，举办“深入学习贯彻习近平新时代中国特色社会主义思想暨十三届省政协委员培训班”，专门邀请全国人大、全国政协长期从事理论研究的专家领导授课，围绕学习贯彻习近平总书记视察广东重要讲话、重要指示精神作辅导动员，引导广大委员紧跟总书记、奋进新征程。用好“委员会客室”等品牌栏目，邀请专家委员网上会客，面向社会各界宣讲阐释；各专委会结合履职利用当地红色资源开展各种形式的学习活动，组织委员“重走中央红色交通线”，传承红色基因；发挥香港广东各级政协委员联谊会、省政协港澳青年人文交流基地、澳门委员工作室等平台作用，推动建设香港委员工作室，以党内教育引导和带动全社会的学习，积极推动党的创新理论“飞入寻常百姓家”。</w:t>
      </w:r>
    </w:p>
    <w:p w:rsidR="00E32A1C" w:rsidRDefault="00E32A1C" w:rsidP="00E32A1C">
      <w:pPr>
        <w:ind w:firstLineChars="200" w:firstLine="420"/>
        <w:jc w:val="left"/>
      </w:pPr>
      <w:r>
        <w:rPr>
          <w:rFonts w:hint="eastAsia"/>
        </w:rPr>
        <w:t>注重线上线下相结合，在省政协机关“悦读空间”设立主题教育阅读专区，提供相关书籍、文献资料供委员和机关干部借阅，在“数字政协”平台和官方网站开设主题教育专题，组织青年理论学习小组开展“牢记嘱托学思想、感恩奋进铸忠诚”活动，学思践悟总书记思想蕴含的道理学理哲理，努力做到融会贯通，内化于心、外化于行。</w:t>
      </w:r>
    </w:p>
    <w:p w:rsidR="00E32A1C" w:rsidRDefault="00E32A1C" w:rsidP="00E32A1C">
      <w:pPr>
        <w:ind w:firstLineChars="200" w:firstLine="420"/>
        <w:jc w:val="left"/>
      </w:pPr>
      <w:r>
        <w:rPr>
          <w:rFonts w:hint="eastAsia"/>
        </w:rPr>
        <w:t>坚持以学促干，不断提高工作质量、学出履职成效。</w:t>
      </w:r>
    </w:p>
    <w:p w:rsidR="00E32A1C" w:rsidRDefault="00E32A1C" w:rsidP="00E32A1C">
      <w:pPr>
        <w:ind w:firstLineChars="200" w:firstLine="420"/>
        <w:jc w:val="left"/>
      </w:pPr>
      <w:r>
        <w:rPr>
          <w:rFonts w:hint="eastAsia"/>
        </w:rPr>
        <w:t>紧扣党中央关于大兴调查研究的工作部署和省委实施方案，结合政协履职，统筹安排调研工作。</w:t>
      </w:r>
      <w:r>
        <w:t>2023</w:t>
      </w:r>
      <w:r>
        <w:t>年共安排</w:t>
      </w:r>
      <w:r>
        <w:t>16</w:t>
      </w:r>
      <w:r>
        <w:t>个重点协商监督课题、</w:t>
      </w:r>
      <w:r>
        <w:t>30</w:t>
      </w:r>
      <w:r>
        <w:t>余个调研视察课题，</w:t>
      </w:r>
      <w:r>
        <w:t>17</w:t>
      </w:r>
      <w:r>
        <w:t>个省领导督办重点提案，每位省政协领导班子成员领题，带领政协委员和机关干部沉到一线，了解真实情况和民情民意。</w:t>
      </w:r>
    </w:p>
    <w:p w:rsidR="00E32A1C" w:rsidRDefault="00E32A1C" w:rsidP="00E32A1C">
      <w:pPr>
        <w:ind w:firstLineChars="200" w:firstLine="420"/>
        <w:jc w:val="left"/>
      </w:pPr>
      <w:r>
        <w:rPr>
          <w:rFonts w:hint="eastAsia"/>
        </w:rPr>
        <w:t>围绕推进粤港澳大湾区建设、高水平科技自强自立、制造强省建设、百县千镇万村高质量发展工程、绿美广东生态建设等议题，综合运用专题议政性常委会会议、粤商·省长面对面协商座谈会、专题协商会、对口协商会、界别协商会和提案办理协商会及远程协商等形式，组织重点协商、民主监督，努力为省委省政府科学决策、有效施策提供有价值的意见建议。围绕“强化企业科技创新主体地位，加快构建全过程创新生态链”议题，赴深圳、佛山、东莞等地实地调研，以企业创新为主轴，从全过程创新生态链的政策和体制、基础研究、重大攻关、运用转化、资金保障、人才资源等</w:t>
      </w:r>
      <w:r>
        <w:t>6</w:t>
      </w:r>
      <w:r>
        <w:t>个维度展开，了解基本情况、发现存在问题、研究对策建议，起草高质量调研报告，为第二季度常委会专题议政做好准备；围绕</w:t>
      </w:r>
      <w:r>
        <w:t>“</w:t>
      </w:r>
      <w:r>
        <w:t>坚持制造业当家，加快推进传统产业转型升级，建设现代化产业体系</w:t>
      </w:r>
      <w:r>
        <w:t>”</w:t>
      </w:r>
      <w:r>
        <w:t>议题，赴珠三角</w:t>
      </w:r>
      <w:r>
        <w:t>9</w:t>
      </w:r>
      <w:r>
        <w:t>市和韶关、湛江等地实地调研，为即将召开的</w:t>
      </w:r>
      <w:r>
        <w:t>“</w:t>
      </w:r>
      <w:r>
        <w:t>粤商</w:t>
      </w:r>
      <w:r>
        <w:t>·</w:t>
      </w:r>
      <w:r>
        <w:t>省长面对面</w:t>
      </w:r>
      <w:r>
        <w:t>”</w:t>
      </w:r>
      <w:r>
        <w:t>协商座谈会做好充分准备。</w:t>
      </w:r>
    </w:p>
    <w:p w:rsidR="00E32A1C" w:rsidRDefault="00E32A1C" w:rsidP="00E32A1C">
      <w:pPr>
        <w:ind w:firstLineChars="200" w:firstLine="420"/>
        <w:jc w:val="left"/>
      </w:pPr>
      <w:r>
        <w:rPr>
          <w:rFonts w:hint="eastAsia"/>
        </w:rPr>
        <w:t>建立为民办实事清单，深化“我为群众办实事”活动，着力解决群众急难愁盼问题。围绕“以绿美广东为引领，打造高品质生态”“产业强县”“加强高质量发展中的产业工人队伍建设”“锻造高质量涉外法律服务人才队伍”“用好用活地方资源优势，助推绿美广东建设”等开展专题调研，围绕“高质量打造大湾区东岸城市中轴”开展重点提案督办。发挥“资源环境”界别委员表率作用，建立界别委员工作室，开展“绿美广东·委员在行动”；联合广州市政协，对广州城市绿化美化整改、海珠区康鹭片区城中村治理、近代人文旧址活化利用情况等开展民主监督。</w:t>
      </w:r>
    </w:p>
    <w:p w:rsidR="00E32A1C" w:rsidRDefault="00E32A1C" w:rsidP="00E32A1C">
      <w:pPr>
        <w:ind w:firstLineChars="200" w:firstLine="420"/>
        <w:jc w:val="left"/>
      </w:pPr>
      <w:r>
        <w:rPr>
          <w:rFonts w:hint="eastAsia"/>
        </w:rPr>
        <w:t>坚持人民至上</w:t>
      </w:r>
    </w:p>
    <w:p w:rsidR="00E32A1C" w:rsidRDefault="00E32A1C" w:rsidP="00E32A1C">
      <w:pPr>
        <w:ind w:firstLineChars="200" w:firstLine="420"/>
        <w:jc w:val="left"/>
      </w:pPr>
      <w:r>
        <w:rPr>
          <w:rFonts w:hint="eastAsia"/>
        </w:rPr>
        <w:t>围绕教育、就业、医疗等民生领域议政建言</w:t>
      </w:r>
    </w:p>
    <w:p w:rsidR="00E32A1C" w:rsidRDefault="00E32A1C" w:rsidP="00E32A1C">
      <w:pPr>
        <w:ind w:firstLineChars="200" w:firstLine="420"/>
        <w:jc w:val="left"/>
      </w:pPr>
      <w:r>
        <w:rPr>
          <w:rFonts w:hint="eastAsia"/>
        </w:rPr>
        <w:t>靠着扎实的党建工作，广东省政协机关也迎来了自己的高质量发展——在全省推进乡村振兴战略实绩考核中获第</w:t>
      </w:r>
      <w:r>
        <w:t>3</w:t>
      </w:r>
      <w:r>
        <w:t>名，先后被评为广东省乡村振兴先进集体、广东省市直机关</w:t>
      </w:r>
      <w:r>
        <w:t>“</w:t>
      </w:r>
      <w:r>
        <w:t>先锋杯</w:t>
      </w:r>
      <w:r>
        <w:t>”</w:t>
      </w:r>
      <w:r>
        <w:t>工作创新大赛优秀组织奖、全省党委办公厅（室）系统信息工作先进单位、省直机关青年理论学习标兵集体，驻镇帮镇扶村工作队事迹被省乡村振兴局编入典型案例集，</w:t>
      </w:r>
      <w:r>
        <w:t>“</w:t>
      </w:r>
      <w:r>
        <w:t>全面推进农田整合整治，促进产业振兴和农业现代化</w:t>
      </w:r>
      <w:r>
        <w:t>”</w:t>
      </w:r>
      <w:r>
        <w:t>专题调研被省委宣传部编入《广东党史学习教育创新案例集》等等。这些成绩的取得，是广大政协机关工作人员的努力付出和智慧凝结。</w:t>
      </w:r>
    </w:p>
    <w:p w:rsidR="00E32A1C" w:rsidRDefault="00E32A1C" w:rsidP="00E32A1C">
      <w:pPr>
        <w:ind w:firstLineChars="200" w:firstLine="420"/>
        <w:jc w:val="left"/>
      </w:pPr>
      <w:r>
        <w:rPr>
          <w:rFonts w:hint="eastAsia"/>
        </w:rPr>
        <w:t>认真落实全国政协“凝聚共识也是履职成果，甚至是更重要的成果”的工作要求，助推建言资政与凝聚共识双向发力。建立省政协与省各民主党派秘书长联席会议等制度，完善“委员通道”、大会发言、联合调研等机制，拓宽党外代表人士参政议政渠道。大力弘扬爱国主义精神，精心组织庆祝新中国成立</w:t>
      </w:r>
      <w:r>
        <w:t>70</w:t>
      </w:r>
      <w:r>
        <w:t>周年、纪念辛亥革命</w:t>
      </w:r>
      <w:r>
        <w:t>110</w:t>
      </w:r>
      <w:r>
        <w:t>周年等系列活动，汇聚携手奋进新征程的精神力量。</w:t>
      </w:r>
    </w:p>
    <w:p w:rsidR="00E32A1C" w:rsidRDefault="00E32A1C" w:rsidP="00E32A1C">
      <w:pPr>
        <w:ind w:firstLineChars="200" w:firstLine="420"/>
        <w:jc w:val="left"/>
      </w:pPr>
      <w:r>
        <w:rPr>
          <w:rFonts w:hint="eastAsia"/>
        </w:rPr>
        <w:t>扩大知华知粤“朋友圈”。邀请海外侨胞代表列席省政协大会，与省政府联合举办全球粤商大会，牵头举办“公共外交周”“粤非交流合作周”等系列活动，传递中国声音，展现广东魅力。</w:t>
      </w:r>
    </w:p>
    <w:p w:rsidR="00E32A1C" w:rsidRDefault="00E32A1C" w:rsidP="00E32A1C">
      <w:pPr>
        <w:ind w:firstLineChars="200" w:firstLine="420"/>
        <w:jc w:val="left"/>
      </w:pPr>
      <w:r>
        <w:rPr>
          <w:rFonts w:hint="eastAsia"/>
        </w:rPr>
        <w:t>始终坚持人民至上。把“民之关切”作为“行之所向”，持续围绕教育、就业、医疗、社会保障等重点领域改革议政建言。助推办好人民满意的教育，紧扣加强中小学教师队伍建设、中小学校外托管管理、中小学学生心理和体质健康等重要课题，组织专题议政、对口协商和远程协商，所提意见建议成为推动落实好“双减”等改革的有效举措。助力打赢三大攻坚战，就广东实现“双碳”目标的应对策略组织界别协商，持续</w:t>
      </w:r>
      <w:r>
        <w:t>4</w:t>
      </w:r>
      <w:r>
        <w:t>年深入企业、建设工地、河流水涌就污染防治开展监督视察，推动练江、茅洲河等重点流域治理取得重要成效。围绕</w:t>
      </w:r>
      <w:r>
        <w:t>“</w:t>
      </w:r>
      <w:r>
        <w:t>粤菜师傅</w:t>
      </w:r>
      <w:r>
        <w:t>”“</w:t>
      </w:r>
      <w:r>
        <w:t>广东技工</w:t>
      </w:r>
      <w:r>
        <w:t>”“</w:t>
      </w:r>
      <w:r>
        <w:t>南粤家政</w:t>
      </w:r>
      <w:r>
        <w:t>”</w:t>
      </w:r>
      <w:r>
        <w:rPr>
          <w:rFonts w:hint="eastAsia"/>
        </w:rPr>
        <w:t>三项工程开展调研和专题议政，助推乡村振兴战略落实，提高人民生活品质。聚焦完善社会治理扩大协商社会影响，围绕推动解决“异地办理婚姻登记难”的问题，连续</w:t>
      </w:r>
      <w:r>
        <w:t>3</w:t>
      </w:r>
      <w:r>
        <w:t>年邀请民政、公安等单位负责人与政协委员深入协商，推动国务院批复同意在广东、重庆等</w:t>
      </w:r>
      <w:r>
        <w:t>9</w:t>
      </w:r>
      <w:r>
        <w:t>省（市）实施结婚登记</w:t>
      </w:r>
      <w:r>
        <w:t>“</w:t>
      </w:r>
      <w:r>
        <w:t>跨省通办</w:t>
      </w:r>
      <w:r>
        <w:t>”</w:t>
      </w:r>
      <w:r>
        <w:t>试点，让新人不用再</w:t>
      </w:r>
      <w:r>
        <w:t>“</w:t>
      </w:r>
      <w:r>
        <w:t>为爱奔波</w:t>
      </w:r>
      <w:r>
        <w:t>”</w:t>
      </w:r>
      <w:r>
        <w:t>。连续</w:t>
      </w:r>
      <w:r>
        <w:t>3</w:t>
      </w:r>
      <w:r>
        <w:t>年聚焦家政服务业高质量发展组织对口协商，推动广东家政服务条例列入有关立法计划。</w:t>
      </w:r>
    </w:p>
    <w:p w:rsidR="00E32A1C" w:rsidRDefault="00E32A1C" w:rsidP="00E32A1C">
      <w:pPr>
        <w:ind w:firstLineChars="200" w:firstLine="420"/>
        <w:jc w:val="left"/>
      </w:pPr>
      <w:r>
        <w:rPr>
          <w:rFonts w:hint="eastAsia"/>
        </w:rPr>
        <w:t>深化协商民主成效</w:t>
      </w:r>
    </w:p>
    <w:p w:rsidR="00E32A1C" w:rsidRDefault="00E32A1C" w:rsidP="00E32A1C">
      <w:pPr>
        <w:ind w:firstLineChars="200" w:firstLine="420"/>
        <w:jc w:val="left"/>
      </w:pPr>
      <w:r>
        <w:rPr>
          <w:rFonts w:hint="eastAsia"/>
        </w:rPr>
        <w:t>搭建线上线下高水平协商平台</w:t>
      </w:r>
    </w:p>
    <w:p w:rsidR="00E32A1C" w:rsidRDefault="00E32A1C" w:rsidP="00E32A1C">
      <w:pPr>
        <w:ind w:firstLineChars="200" w:firstLine="420"/>
        <w:jc w:val="left"/>
      </w:pPr>
      <w:r>
        <w:rPr>
          <w:rFonts w:hint="eastAsia"/>
        </w:rPr>
        <w:t>打造永不落幕的政协全会。广东省政协健全完善以全体会议为龙头、专题议政性常委会会议和专题协商会为重点，界别协商、对口协商、提案办理协商等为常态的协商议政格局，每年组织</w:t>
      </w:r>
      <w:r>
        <w:t>15</w:t>
      </w:r>
      <w:r>
        <w:t>次左右的重要协商活动，以高水平协商助推高质量民主。</w:t>
      </w:r>
    </w:p>
    <w:p w:rsidR="00E32A1C" w:rsidRDefault="00E32A1C" w:rsidP="00E32A1C">
      <w:pPr>
        <w:ind w:firstLineChars="200" w:firstLine="420"/>
        <w:jc w:val="left"/>
      </w:pPr>
      <w:r>
        <w:rPr>
          <w:rFonts w:hint="eastAsia"/>
        </w:rPr>
        <w:t>聚焦落实广东工作部署，紧扣横琴、前海两个合作区建设，粤港澳大湾区和深圳先行示范区建设等重大国家战略，以及加快创新驱动发展、推进“一核一带一区”区域发展格局、编制实施“十四五”规划等重要工作部署组织协商议政，许多意见建议转化为党委政府政策举措。围绕“改革完善我省疾病预防控制体系有效防范重大疫情风险”开展常委会专题议政，聚焦深入抓好应对突发公共卫生事件、完善应急管理体系、强化疫情防控科技支撑、推动企业复工复产等方面资政建言，有力彰显了人民政协的责任担当。</w:t>
      </w:r>
    </w:p>
    <w:p w:rsidR="00E32A1C" w:rsidRDefault="00E32A1C" w:rsidP="00E32A1C">
      <w:pPr>
        <w:ind w:firstLineChars="200" w:firstLine="420"/>
        <w:jc w:val="left"/>
      </w:pPr>
      <w:r>
        <w:rPr>
          <w:rFonts w:hint="eastAsia"/>
        </w:rPr>
        <w:t>深化协商民主成效，与省政府联合搭建“粤商·省长面对面协商座谈会”政企协商平台，每年两次邀请粤商代表、行业协会负责人、政协委员、专家学者与省长深入协商交流、凝聚发展共识，协商成果被吸纳到相关政策措施中。目前全省</w:t>
      </w:r>
      <w:r>
        <w:t>21</w:t>
      </w:r>
      <w:r>
        <w:t>个地级以上市、</w:t>
      </w:r>
      <w:r>
        <w:t>70</w:t>
      </w:r>
      <w:r>
        <w:t>多个县级政协建立起企业家与市长、县长面对面协商制度，成为践行全过程人民民主的生动实践。</w:t>
      </w:r>
    </w:p>
    <w:p w:rsidR="00E32A1C" w:rsidRDefault="00E32A1C" w:rsidP="00E32A1C">
      <w:pPr>
        <w:ind w:firstLineChars="200" w:firstLine="420"/>
        <w:jc w:val="left"/>
      </w:pPr>
      <w:r>
        <w:rPr>
          <w:rFonts w:hint="eastAsia"/>
        </w:rPr>
        <w:t>“委员你好，请问有哪些拓宽中小微企业融资的渠道？”在“数字政协”的委员会客室栏目中，不少网友提出类似的疑问。省政协委员，中山大学管理学院会计学系教授辛宇表示，中小微企业融资难、融资贵，是制约中小微企业健康发展的痛点、难点问题之一。近年来，广东政协坚持打造“数字政协”，一直致力推进“数字政协”平台建设，依托互联网开展网络议政，把议政从会场延伸到网上。年初，多名省政协委员聚焦高质量发展主题，在委员会客室栏目与网友持续开展互动交流。系列会客互动吸引了网友浏览近</w:t>
      </w:r>
      <w:r>
        <w:t>10</w:t>
      </w:r>
      <w:r>
        <w:t>万人次，参与留言近千人次，大家共同为广东高质量发展</w:t>
      </w:r>
      <w:r>
        <w:rPr>
          <w:rFonts w:hint="eastAsia"/>
        </w:rPr>
        <w:t>献计献策。这是政协委员在“数字政协”平台互动栏目的日常履职剪影。</w:t>
      </w:r>
    </w:p>
    <w:p w:rsidR="00E32A1C" w:rsidRDefault="00E32A1C" w:rsidP="00E32A1C">
      <w:pPr>
        <w:ind w:firstLineChars="200" w:firstLine="420"/>
        <w:jc w:val="left"/>
      </w:pPr>
      <w:r>
        <w:rPr>
          <w:rFonts w:hint="eastAsia"/>
        </w:rPr>
        <w:t>聚焦乡村振兴为全体主席会议成员做好服务，整合省各民主党派、市县政协和委员力量，连续</w:t>
      </w:r>
      <w:r>
        <w:t>5</w:t>
      </w:r>
      <w:r>
        <w:t>年深入近</w:t>
      </w:r>
      <w:r>
        <w:t>700</w:t>
      </w:r>
      <w:r>
        <w:t>个镇、村开展持续跟踪监督，把协商民主贯穿于民主监督全过程，约</w:t>
      </w:r>
      <w:r>
        <w:t>600</w:t>
      </w:r>
      <w:r>
        <w:t>人次政协委员、专家学者从具体问题入手，深入调研、深度协商，所提建议被充分吸收到省委农村工作文件中。</w:t>
      </w:r>
    </w:p>
    <w:p w:rsidR="00E32A1C" w:rsidRDefault="00E32A1C" w:rsidP="00E32A1C">
      <w:pPr>
        <w:ind w:firstLineChars="200" w:firstLine="420"/>
        <w:jc w:val="left"/>
      </w:pPr>
      <w:r>
        <w:rPr>
          <w:rFonts w:hint="eastAsia"/>
        </w:rPr>
        <w:t>积极推广“有事好商量”“委员议事厅”“圆桌协商会”等群众参与度高的协商平台，指导和支持市县政协打造协商工作品牌，在街道、社区建立“政协工作站”、委员工作室等，及时反映界别群众意愿，让群众感到政协委员就在身边。</w:t>
      </w:r>
    </w:p>
    <w:p w:rsidR="00E32A1C" w:rsidRDefault="00E32A1C" w:rsidP="00E32A1C">
      <w:pPr>
        <w:ind w:firstLineChars="200" w:firstLine="420"/>
        <w:jc w:val="right"/>
      </w:pPr>
      <w:r w:rsidRPr="00E85321">
        <w:rPr>
          <w:rFonts w:hint="eastAsia"/>
        </w:rPr>
        <w:t>羊城晚报</w:t>
      </w:r>
      <w:r>
        <w:t>2023-06-28</w:t>
      </w:r>
    </w:p>
    <w:p w:rsidR="00E32A1C" w:rsidRDefault="00E32A1C" w:rsidP="00C77887">
      <w:pPr>
        <w:sectPr w:rsidR="00E32A1C" w:rsidSect="00C77887">
          <w:type w:val="continuous"/>
          <w:pgSz w:w="11906" w:h="16838"/>
          <w:pgMar w:top="1644" w:right="1236" w:bottom="1418" w:left="1814" w:header="851" w:footer="907" w:gutter="0"/>
          <w:pgNumType w:start="1"/>
          <w:cols w:space="720"/>
          <w:docGrid w:type="lines" w:linePitch="341" w:charSpace="2373"/>
        </w:sectPr>
      </w:pPr>
    </w:p>
    <w:p w:rsidR="00476789" w:rsidRDefault="00476789"/>
    <w:sectPr w:rsidR="004767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A1C"/>
    <w:rsid w:val="00476789"/>
    <w:rsid w:val="00E32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2A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32A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4911</Characters>
  <Application>Microsoft Office Word</Application>
  <DocSecurity>0</DocSecurity>
  <Lines>40</Lines>
  <Paragraphs>11</Paragraphs>
  <ScaleCrop>false</ScaleCrop>
  <Company>Microsoft</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2023-07-07T01:52:00Z</dcterms:created>
</cp:coreProperties>
</file>