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4BE" w:rsidRDefault="00B914BE" w:rsidP="00885044">
      <w:pPr>
        <w:pStyle w:val="1"/>
      </w:pPr>
      <w:r w:rsidRPr="00885044">
        <w:rPr>
          <w:rFonts w:hint="eastAsia"/>
        </w:rPr>
        <w:t>河北涞源：用绣花功夫推进城市精细化管理</w:t>
      </w:r>
    </w:p>
    <w:p w:rsidR="00B914BE" w:rsidRDefault="00B914BE" w:rsidP="00B914BE">
      <w:pPr>
        <w:ind w:firstLineChars="200" w:firstLine="420"/>
      </w:pPr>
      <w:r>
        <w:rPr>
          <w:rFonts w:hint="eastAsia"/>
        </w:rPr>
        <w:t>盛夏时节，走在涞源的街头，抬头远山如黛，近看草木葱茏，景观绿化错落有致，口袋公园星罗棋布，人们三五成群在公园散步、健身，一幅城在景中驻、人在画中游的美丽画卷在太行山深处徐徐展开。</w:t>
      </w:r>
    </w:p>
    <w:p w:rsidR="00B914BE" w:rsidRDefault="00B914BE" w:rsidP="00B914BE">
      <w:pPr>
        <w:ind w:firstLineChars="200" w:firstLine="420"/>
      </w:pPr>
      <w:r>
        <w:rPr>
          <w:rFonts w:hint="eastAsia"/>
        </w:rPr>
        <w:t>近年来，涞源县以创建省级文明县城为抓手，以“绣花功夫”持续推进城市精细化管理，通过区域化管理、个性化服务、精细化保障，打造宜居宜业的品质生活之城，提升群众幸福感、获得感、安全感。</w:t>
      </w:r>
    </w:p>
    <w:p w:rsidR="00B914BE" w:rsidRDefault="00B914BE" w:rsidP="00B914BE">
      <w:pPr>
        <w:ind w:firstLineChars="200" w:firstLine="420"/>
      </w:pPr>
      <w:r>
        <w:rPr>
          <w:rFonts w:hint="eastAsia"/>
        </w:rPr>
        <w:t>“早上起来健身，晚上和家人在公园里边散散步，空气新鲜，再加上这二十几度的温度，夏天哪儿都不想去，涞源最舒适。”家住涞源县东方家园小区的市民陈先生对近几年县城公园和绿化建设深有感触。</w:t>
      </w:r>
    </w:p>
    <w:p w:rsidR="00B914BE" w:rsidRDefault="00B914BE" w:rsidP="00B914BE">
      <w:pPr>
        <w:ind w:firstLineChars="200" w:firstLine="420"/>
      </w:pPr>
      <w:r>
        <w:rPr>
          <w:rFonts w:hint="eastAsia"/>
        </w:rPr>
        <w:t>涞源县以山地为主，县委、县政府坚持依山就势、借势造景，塑造“山、水、绿、文”城市特色，以绿为底，实施全域公园化战略。相继建成</w:t>
      </w:r>
      <w:r>
        <w:t>3800</w:t>
      </w:r>
      <w:r>
        <w:t>亩水域的大湖美景</w:t>
      </w:r>
      <w:r>
        <w:t>——</w:t>
      </w:r>
      <w:r>
        <w:t>涞源湖公园、保定市第一座城市自然山体公园</w:t>
      </w:r>
      <w:r>
        <w:t>——</w:t>
      </w:r>
      <w:r>
        <w:t>烟墩山公园、保定市第一个体育专业公园</w:t>
      </w:r>
      <w:r>
        <w:t>——</w:t>
      </w:r>
      <w:r>
        <w:t>涞源体育公园。截至目前，涞源县已经建成城市公园</w:t>
      </w:r>
      <w:r>
        <w:t>8</w:t>
      </w:r>
      <w:r>
        <w:t>个、街头游园</w:t>
      </w:r>
      <w:r>
        <w:t>13</w:t>
      </w:r>
      <w:r>
        <w:t>处。</w:t>
      </w:r>
    </w:p>
    <w:p w:rsidR="00B914BE" w:rsidRDefault="00B914BE" w:rsidP="00B914BE">
      <w:pPr>
        <w:ind w:firstLineChars="200" w:firstLine="420"/>
      </w:pPr>
      <w:r>
        <w:rPr>
          <w:rFonts w:hint="eastAsia"/>
        </w:rPr>
        <w:t>公园成了周边居民日常休闲的好去处，而随处可见的绿色带也让涞源人享受到了更多绿色福利，实现了城园共融。</w:t>
      </w:r>
    </w:p>
    <w:p w:rsidR="00B914BE" w:rsidRDefault="00B914BE" w:rsidP="00B914BE">
      <w:pPr>
        <w:ind w:firstLineChars="200" w:firstLine="420"/>
      </w:pPr>
      <w:r>
        <w:rPr>
          <w:rFonts w:hint="eastAsia"/>
        </w:rPr>
        <w:t>据涞源县园林绿化中心主任李会介绍，涞源县城市公园绿化覆盖率达</w:t>
      </w:r>
      <w:r>
        <w:t>40.78%</w:t>
      </w:r>
      <w:r>
        <w:t>，人均公园绿地面积达到</w:t>
      </w:r>
      <w:r>
        <w:t>18.17</w:t>
      </w:r>
      <w:r>
        <w:t>平米，道路绿化普及率达</w:t>
      </w:r>
      <w:r>
        <w:t>100%</w:t>
      </w:r>
      <w:r>
        <w:t>。</w:t>
      </w:r>
    </w:p>
    <w:p w:rsidR="00B914BE" w:rsidRDefault="00B914BE" w:rsidP="00B914BE">
      <w:pPr>
        <w:ind w:firstLineChars="200" w:firstLine="420"/>
      </w:pPr>
      <w:r>
        <w:rPr>
          <w:rFonts w:hint="eastAsia"/>
        </w:rPr>
        <w:t>这几天遛弯的时间，陈先生惊喜地发现，涞源县主干道的垃圾桶全部换成了分类垃圾桶，“感觉垃圾分类是很时尚的事情，在大城市推行得比较早，没有想到在小县城也推广开来了，很意外也很惊喜。”作为一名热心的涞源人，陈先生时刻关注涞源发展的点滴，给分类垃圾桶拍照并分享到了朋友，也获得了不少点赞。</w:t>
      </w:r>
    </w:p>
    <w:p w:rsidR="00B914BE" w:rsidRDefault="00B914BE" w:rsidP="00B914BE">
      <w:pPr>
        <w:ind w:firstLineChars="200" w:firstLine="420"/>
      </w:pPr>
      <w:r>
        <w:rPr>
          <w:rFonts w:hint="eastAsia"/>
        </w:rPr>
        <w:t>据了解，今年以来，涞源县深入推进生活垃圾分类管理，全面推行垃圾袋装及定时倾倒制度，在主要路段设置果皮箱</w:t>
      </w:r>
      <w:r>
        <w:t>540</w:t>
      </w:r>
      <w:r>
        <w:t>余个、四分类垃圾桶</w:t>
      </w:r>
      <w:r>
        <w:t>7800</w:t>
      </w:r>
      <w:r>
        <w:t>余个，实现了流动商贩垃圾全部自主收集、定点倾倒，城市治污除废良性循环。</w:t>
      </w:r>
    </w:p>
    <w:p w:rsidR="00B914BE" w:rsidRDefault="00B914BE" w:rsidP="00B914BE">
      <w:pPr>
        <w:ind w:firstLineChars="200" w:firstLine="420"/>
      </w:pPr>
      <w:r>
        <w:rPr>
          <w:rFonts w:hint="eastAsia"/>
        </w:rPr>
        <w:t>此外，涞源县以政府购买服务方式，委托专门公司对主城区实行全天侯保洁清洗，开展“春季洗城净城”和“夏季洁城”攻坚月行动，对主次干道实行全面洗扫、洒水、冲洗、雾炮“四位一体”机械化作业，城区道路清扫覆盖率</w:t>
      </w:r>
      <w:r>
        <w:t>100%</w:t>
      </w:r>
      <w:r>
        <w:t>，环卫作业机械化清扫率</w:t>
      </w:r>
      <w:r>
        <w:t>100%</w:t>
      </w:r>
      <w:r>
        <w:t>。</w:t>
      </w:r>
    </w:p>
    <w:p w:rsidR="00B914BE" w:rsidRDefault="00B914BE" w:rsidP="00B914BE">
      <w:pPr>
        <w:ind w:firstLineChars="200" w:firstLine="420"/>
      </w:pPr>
      <w:r>
        <w:rPr>
          <w:rFonts w:hint="eastAsia"/>
        </w:rPr>
        <w:t>目前，涞源县正在开展“走遍涞源、马路办公”专项行动，推进城市治理向街巷胡同延伸，织密城市治理的“针脚”，加大城区环境卫生整治力度，对城区卫生死角死面、无主垃圾、废弃物、白色污染、违法小广告等进行全面清理。</w:t>
      </w:r>
    </w:p>
    <w:p w:rsidR="00B914BE" w:rsidRDefault="00B914BE" w:rsidP="00B914BE">
      <w:pPr>
        <w:ind w:firstLineChars="200" w:firstLine="420"/>
      </w:pPr>
      <w:r>
        <w:rPr>
          <w:rFonts w:hint="eastAsia"/>
        </w:rPr>
        <w:t>“看我们小县城干净、漂亮不？有山有水有怡人的气候，欢迎各位到涞源避暑。”陈先生拍了段短视频发到了抖音上，粉丝们纷纷留言，询问这是哪里。“县城建设好了，我们群众当好自己家乡的宣传员，责无旁贷也甘之如饴。”陈先生意味深长地说。</w:t>
      </w:r>
    </w:p>
    <w:p w:rsidR="00B914BE" w:rsidRDefault="00B914BE" w:rsidP="00885044">
      <w:pPr>
        <w:jc w:val="right"/>
      </w:pPr>
      <w:r w:rsidRPr="00885044">
        <w:rPr>
          <w:rFonts w:hint="eastAsia"/>
        </w:rPr>
        <w:t>央广网保定</w:t>
      </w:r>
      <w:r>
        <w:rPr>
          <w:rFonts w:hint="eastAsia"/>
        </w:rPr>
        <w:t>2023-6-30</w:t>
      </w:r>
    </w:p>
    <w:p w:rsidR="00B914BE" w:rsidRDefault="00B914BE" w:rsidP="00724CC5">
      <w:pPr>
        <w:sectPr w:rsidR="00B914BE" w:rsidSect="00724CC5">
          <w:type w:val="continuous"/>
          <w:pgSz w:w="11906" w:h="16838"/>
          <w:pgMar w:top="1644" w:right="1236" w:bottom="1418" w:left="1814" w:header="851" w:footer="907" w:gutter="0"/>
          <w:pgNumType w:start="1"/>
          <w:cols w:space="720"/>
          <w:docGrid w:type="lines" w:linePitch="341" w:charSpace="2373"/>
        </w:sectPr>
      </w:pPr>
    </w:p>
    <w:p w:rsidR="00B21A02" w:rsidRDefault="00B21A02"/>
    <w:sectPr w:rsidR="00B21A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14BE"/>
    <w:rsid w:val="00B21A02"/>
    <w:rsid w:val="00B914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14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14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988</Characters>
  <Application>Microsoft Office Word</Application>
  <DocSecurity>0</DocSecurity>
  <Lines>8</Lines>
  <Paragraphs>2</Paragraphs>
  <ScaleCrop>false</ScaleCrop>
  <Company>Microsoft</Company>
  <LinksUpToDate>false</LinksUpToDate>
  <CharactersWithSpaces>1159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2023-07-07T00:46:00Z</dcterms:created>
</cp:coreProperties>
</file>