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540" w:rsidRDefault="00471540" w:rsidP="008E22AE">
      <w:pPr>
        <w:pStyle w:val="1"/>
      </w:pPr>
      <w:r w:rsidRPr="008E22AE">
        <w:rPr>
          <w:rFonts w:hint="eastAsia"/>
        </w:rPr>
        <w:t>盛堂市场监管所</w:t>
      </w:r>
      <w:r w:rsidRPr="008E22AE">
        <w:t>2023年上半年工作总结和下半年工作计划</w:t>
      </w:r>
    </w:p>
    <w:p w:rsidR="00471540" w:rsidRDefault="00471540" w:rsidP="00471540">
      <w:pPr>
        <w:ind w:firstLineChars="200" w:firstLine="420"/>
      </w:pPr>
      <w:r>
        <w:t>2023</w:t>
      </w:r>
      <w:r>
        <w:t>年盛堂市场监管所在县局和当地党委政府的正确领导下，我所按</w:t>
      </w:r>
      <w:r>
        <w:t>“</w:t>
      </w:r>
      <w:r>
        <w:t>促融合，抓落实，谋发展</w:t>
      </w:r>
      <w:r>
        <w:t>”</w:t>
      </w:r>
      <w:r>
        <w:t>的思路，围绕</w:t>
      </w:r>
      <w:r>
        <w:t>“</w:t>
      </w:r>
      <w:r>
        <w:t>二大安全</w:t>
      </w:r>
      <w:r>
        <w:t>”</w:t>
      </w:r>
      <w:r>
        <w:t>（食品药品安全、特种设备安全），按网格化监管，发挥市场监管职能，积极开展</w:t>
      </w:r>
      <w:r>
        <w:t>“</w:t>
      </w:r>
      <w:r>
        <w:t>清无</w:t>
      </w:r>
      <w:r>
        <w:t>”</w:t>
      </w:r>
      <w:r>
        <w:t>、食品药品安全、特种设备监管安全生产、打击传销和重点行业整治等专项行动。</w:t>
      </w:r>
    </w:p>
    <w:p w:rsidR="00471540" w:rsidRDefault="00471540" w:rsidP="00471540">
      <w:pPr>
        <w:ind w:firstLineChars="200" w:firstLine="420"/>
      </w:pPr>
      <w:r>
        <w:rPr>
          <w:rFonts w:hint="eastAsia"/>
        </w:rPr>
        <w:t>一、狠抓队伍建设。</w:t>
      </w:r>
    </w:p>
    <w:p w:rsidR="00471540" w:rsidRDefault="00471540" w:rsidP="00471540">
      <w:pPr>
        <w:ind w:firstLineChars="200" w:firstLine="420"/>
      </w:pPr>
      <w:r>
        <w:t>今年的工作，为切实履行职责，我所从抓队伍建设入手，加强融合，强化责任意识，打造出一支有凝聚力、有战斗力的市场监管队伍。</w:t>
      </w:r>
    </w:p>
    <w:p w:rsidR="00471540" w:rsidRDefault="00471540" w:rsidP="00471540">
      <w:pPr>
        <w:ind w:firstLineChars="200" w:firstLine="420"/>
      </w:pPr>
      <w:r>
        <w:rPr>
          <w:rFonts w:hint="eastAsia"/>
        </w:rPr>
        <w:t>（一）我所通过多次集中学习、个别谈话等形式，使全所干部职工思想观念发生了明显变化，进一步认清了形势、统一了认识、摆正了位置，从思想观念到工作定位、工作方式都发生了明显的转变，工作作风也得到进一步加强。</w:t>
      </w:r>
    </w:p>
    <w:p w:rsidR="00471540" w:rsidRDefault="00471540" w:rsidP="00471540">
      <w:pPr>
        <w:ind w:firstLineChars="200" w:firstLine="420"/>
      </w:pPr>
      <w:r>
        <w:rPr>
          <w:rFonts w:hint="eastAsia"/>
        </w:rPr>
        <w:t>（二）加强学习，提高业务水平。机构改革后，监管所的职能增加，业务面扩大，这也要求我们要提高业务能力才能适应新的工作。为此，我所加强业务学习活动，开展每月一课（所长、带这全体人员）学法律法规活动，通过相互学习的方式学习新纳入职能的法规和知识，同时积极参加县局组织的各项业务学习，不断提高业务水平和办事能力。所长起模范带头作用，带领全所人员切实履行职责，做好市场监管工作。</w:t>
      </w:r>
    </w:p>
    <w:p w:rsidR="00471540" w:rsidRDefault="00471540" w:rsidP="00471540">
      <w:pPr>
        <w:ind w:firstLineChars="200" w:firstLine="420"/>
      </w:pPr>
      <w:r>
        <w:rPr>
          <w:rFonts w:hint="eastAsia"/>
        </w:rPr>
        <w:t>二、以“二大安全”为重点，认真履行职责。</w:t>
      </w:r>
    </w:p>
    <w:p w:rsidR="00471540" w:rsidRDefault="00471540" w:rsidP="00471540">
      <w:pPr>
        <w:ind w:firstLineChars="200" w:firstLine="420"/>
      </w:pPr>
      <w:r>
        <w:t>1</w:t>
      </w:r>
      <w:r>
        <w:t>、全力开展</w:t>
      </w:r>
      <w:r>
        <w:t>“</w:t>
      </w:r>
      <w:r>
        <w:t>清无</w:t>
      </w:r>
      <w:r>
        <w:t>”</w:t>
      </w:r>
      <w:r>
        <w:t>、安全生产整治行动，打疏结合，规范市场经营主体行为，消除安全隐患。我所根据辖区实际，将</w:t>
      </w:r>
      <w:r>
        <w:t>“</w:t>
      </w:r>
      <w:r>
        <w:t>清无</w:t>
      </w:r>
      <w:r>
        <w:t>”</w:t>
      </w:r>
      <w:r>
        <w:t>、安全生产工作列为重中之重，今年以来，我所开展</w:t>
      </w:r>
      <w:r>
        <w:t>4</w:t>
      </w:r>
      <w:r>
        <w:t>次整治行动，共规范引导办照</w:t>
      </w:r>
      <w:r>
        <w:t>56</w:t>
      </w:r>
      <w:r>
        <w:t>家、变更登记</w:t>
      </w:r>
      <w:r>
        <w:t>25</w:t>
      </w:r>
      <w:r>
        <w:t>家，在</w:t>
      </w:r>
      <w:r>
        <w:t>“</w:t>
      </w:r>
      <w:r>
        <w:t>清无</w:t>
      </w:r>
      <w:r>
        <w:t>”</w:t>
      </w:r>
      <w:r>
        <w:t>、安全生产整治工作中，我所采取分类管理的方法，对可以疏导办照规范经营的督促其尽快办理相关证照合法经营，对无法疏导的则予抄告和取缔。消除了重点场所安全隐患。开展了特种设备、标准计量器具的专项检查，对在生产经营中使用压力容器、锅炉的企业作为重点检查对象，督促企业落实安全生产责任制，有效的避免了</w:t>
      </w:r>
      <w:r>
        <w:rPr>
          <w:rFonts w:hint="eastAsia"/>
        </w:rPr>
        <w:t>安全生产事故的发生。</w:t>
      </w:r>
    </w:p>
    <w:p w:rsidR="00471540" w:rsidRDefault="00471540" w:rsidP="00471540">
      <w:pPr>
        <w:ind w:firstLineChars="200" w:firstLine="420"/>
      </w:pPr>
      <w:r>
        <w:t>2</w:t>
      </w:r>
      <w:r>
        <w:t>、切实履行食品药品安全监管职责，把好食品经营准入关。我所今年已受理食品流通许可证申请</w:t>
      </w:r>
      <w:r>
        <w:t>25</w:t>
      </w:r>
      <w:r>
        <w:t>份，核发</w:t>
      </w:r>
      <w:r>
        <w:t>25</w:t>
      </w:r>
      <w:r>
        <w:t>份，受理餐饮服务许可证</w:t>
      </w:r>
      <w:r>
        <w:t>12</w:t>
      </w:r>
      <w:r>
        <w:t>份，核发</w:t>
      </w:r>
      <w:r>
        <w:t>12</w:t>
      </w:r>
      <w:r>
        <w:t>份。同时，我所进一步加强食品安全的监管工作，以猪肉、豆制品和应节商品为重点监管食品，以综合市场、超市、学校周边环境为重点监管场所，认真落实各食品经营单位的准入制度和食品安全日常巡查制度，加大巡查力度和巡查次数，有效的遏制了伪劣、过期食品的销售。对</w:t>
      </w:r>
      <w:r>
        <w:t>4</w:t>
      </w:r>
      <w:r>
        <w:t>家食品生产企业和</w:t>
      </w:r>
      <w:r>
        <w:t>2</w:t>
      </w:r>
      <w:r>
        <w:t>家食品加工小作坊进行了两次检查和回访。在餐饮服务方面，认真做好</w:t>
      </w:r>
      <w:r>
        <w:t>12</w:t>
      </w:r>
      <w:r>
        <w:t>个学校食堂和机关食堂的巡查，检查餐饮服务</w:t>
      </w:r>
      <w:r>
        <w:rPr>
          <w:rFonts w:hint="eastAsia"/>
        </w:rPr>
        <w:t>单位</w:t>
      </w:r>
      <w:r>
        <w:t>23</w:t>
      </w:r>
      <w:r>
        <w:t>家，下发监督意见书</w:t>
      </w:r>
      <w:r>
        <w:t>9</w:t>
      </w:r>
      <w:r>
        <w:t>份。同时开展了农村聚餐备案登记，以及农村厨师体检和协管员培训工作。在药品方面，对</w:t>
      </w:r>
      <w:r>
        <w:t>4</w:t>
      </w:r>
      <w:r>
        <w:t>家药店和</w:t>
      </w:r>
      <w:r>
        <w:t>8</w:t>
      </w:r>
      <w:r>
        <w:t>家诊所进行了</w:t>
      </w:r>
      <w:r>
        <w:t>2</w:t>
      </w:r>
      <w:r>
        <w:t>次现场检查，制作了现场笔录留下了监管痕迹，今年，我所较好地完成了食品安全监管任务，辖区没有发生一起食物中毒案件。</w:t>
      </w:r>
    </w:p>
    <w:p w:rsidR="00471540" w:rsidRDefault="00471540" w:rsidP="00471540">
      <w:pPr>
        <w:ind w:firstLineChars="200" w:firstLine="420"/>
      </w:pPr>
      <w:r>
        <w:rPr>
          <w:rFonts w:hint="eastAsia"/>
        </w:rPr>
        <w:t>三、规范的消费维权充分发挥</w:t>
      </w:r>
      <w:r>
        <w:t>12315</w:t>
      </w:r>
      <w:r>
        <w:t>维权作用</w:t>
      </w:r>
    </w:p>
    <w:p w:rsidR="00471540" w:rsidRDefault="00471540" w:rsidP="00471540">
      <w:pPr>
        <w:ind w:firstLineChars="200" w:firstLine="420"/>
      </w:pPr>
      <w:r>
        <w:rPr>
          <w:rFonts w:hint="eastAsia"/>
        </w:rPr>
        <w:t>大力打击制售假冒伪劣商品违法行为，做好消费者权益保护工作。今年我所受理投诉</w:t>
      </w:r>
      <w:r>
        <w:t>10</w:t>
      </w:r>
      <w:r>
        <w:t>起，调解处理</w:t>
      </w:r>
      <w:r>
        <w:t>10</w:t>
      </w:r>
      <w:r>
        <w:t>起。在商标、广告方面，我所开展了商标、广告的违法专项整治，重点检查了镇区广告牌、车体广告、食品药品广告。今年我所出色完成了当地政府部署的各项工作，得到当地政府领导的充分肯定和赞扬。</w:t>
      </w:r>
    </w:p>
    <w:p w:rsidR="00471540" w:rsidRDefault="00471540" w:rsidP="00471540">
      <w:pPr>
        <w:ind w:firstLineChars="200" w:firstLine="420"/>
      </w:pPr>
      <w:r>
        <w:rPr>
          <w:rFonts w:hint="eastAsia"/>
        </w:rPr>
        <w:t>四、工作中存在的不足</w:t>
      </w:r>
    </w:p>
    <w:p w:rsidR="00471540" w:rsidRDefault="00471540" w:rsidP="00471540">
      <w:pPr>
        <w:ind w:firstLineChars="200" w:firstLine="420"/>
      </w:pPr>
      <w:r>
        <w:rPr>
          <w:rFonts w:hint="eastAsia"/>
        </w:rPr>
        <w:t>总结今年的工作，虽然取得一定的成绩，但我们也看到存在的不足：</w:t>
      </w:r>
    </w:p>
    <w:p w:rsidR="00471540" w:rsidRDefault="00471540" w:rsidP="00471540">
      <w:pPr>
        <w:ind w:firstLineChars="200" w:firstLine="420"/>
      </w:pPr>
      <w:r>
        <w:rPr>
          <w:rFonts w:hint="eastAsia"/>
        </w:rPr>
        <w:t>（一）人手和设备不足的矛盾日益突出。在各项业务工作不断增加的同时，人员和设备的增幅相对小很多，其间的矛盾日益突出。如我所有的网格责任人要负责</w:t>
      </w:r>
      <w:r>
        <w:t>400</w:t>
      </w:r>
      <w:r>
        <w:t>多个经营户的监管任务，其工作难度可想而知。</w:t>
      </w:r>
    </w:p>
    <w:p w:rsidR="00471540" w:rsidRDefault="00471540" w:rsidP="00471540">
      <w:pPr>
        <w:ind w:firstLineChars="200" w:firstLine="420"/>
      </w:pPr>
      <w:r>
        <w:rPr>
          <w:rFonts w:hint="eastAsia"/>
        </w:rPr>
        <w:t>（二）在思想作风和工作作风上，有些同志存在主观能动性不够，学习积极性不高，工作不够塌实的情况。为解决这些问题，我所将制订相应整改措施，要求干部职工端正思想，振奋精神，加强学习，提高能力，加强责任心和责任感的教育。</w:t>
      </w:r>
    </w:p>
    <w:p w:rsidR="00471540" w:rsidRDefault="00471540" w:rsidP="008E22AE">
      <w:pPr>
        <w:jc w:val="right"/>
      </w:pPr>
      <w:r w:rsidRPr="008E22AE">
        <w:rPr>
          <w:rFonts w:hint="eastAsia"/>
        </w:rPr>
        <w:t>盛堂市场监管所</w:t>
      </w:r>
      <w:r>
        <w:rPr>
          <w:rFonts w:hint="eastAsia"/>
        </w:rPr>
        <w:t>2023-6-29</w:t>
      </w:r>
    </w:p>
    <w:p w:rsidR="00471540" w:rsidRDefault="00471540" w:rsidP="007D5155">
      <w:pPr>
        <w:sectPr w:rsidR="00471540" w:rsidSect="007D515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71AAE" w:rsidRDefault="00871AAE"/>
    <w:sectPr w:rsidR="00871A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1540"/>
    <w:rsid w:val="00471540"/>
    <w:rsid w:val="00871A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154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7154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1370</Characters>
  <Application>Microsoft Office Word</Application>
  <DocSecurity>0</DocSecurity>
  <Lines>11</Lines>
  <Paragraphs>3</Paragraphs>
  <ScaleCrop>false</ScaleCrop>
  <Company>Microsoft</Company>
  <LinksUpToDate>false</LinksUpToDate>
  <CharactersWithSpaces>1607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2023-07-07T01:26:00Z</dcterms:created>
</cp:coreProperties>
</file>