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51" w:rsidRDefault="00311751" w:rsidP="00542B08">
      <w:pPr>
        <w:pStyle w:val="1"/>
      </w:pPr>
      <w:r w:rsidRPr="00542B08">
        <w:rPr>
          <w:rFonts w:hint="eastAsia"/>
        </w:rPr>
        <w:t>丰台区卢沟桥街道：坚持党建引领</w:t>
      </w:r>
      <w:r w:rsidRPr="00542B08">
        <w:t xml:space="preserve"> 走好</w:t>
      </w:r>
      <w:r w:rsidRPr="00542B08">
        <w:t>“</w:t>
      </w:r>
      <w:r w:rsidRPr="00542B08">
        <w:t>接诉即办</w:t>
      </w:r>
      <w:r w:rsidRPr="00542B08">
        <w:t>”</w:t>
      </w:r>
      <w:r w:rsidRPr="00542B08">
        <w:t>群众路线</w:t>
      </w:r>
    </w:p>
    <w:p w:rsidR="00311751" w:rsidRDefault="00311751" w:rsidP="00311751">
      <w:pPr>
        <w:ind w:firstLineChars="200" w:firstLine="420"/>
      </w:pPr>
      <w:r>
        <w:rPr>
          <w:rFonts w:hint="eastAsia"/>
        </w:rPr>
        <w:t>为加强基层治理体系和治理能力现代化建设，丰台区卢沟桥街道坚持党建引领，不断创新服务群众工作方式方法，做到问效于民、问需于民、问计于民，组建红色物业联盟，积极走好“接诉即办”群众路线，凝聚工作合力，提高服务质效，降低诉求数量，推动街道基层治理工作实现新突破。</w:t>
      </w:r>
    </w:p>
    <w:p w:rsidR="00311751" w:rsidRDefault="00311751" w:rsidP="00311751">
      <w:pPr>
        <w:ind w:firstLineChars="200" w:firstLine="420"/>
      </w:pPr>
      <w:r>
        <w:rPr>
          <w:rFonts w:hint="eastAsia"/>
        </w:rPr>
        <w:t>问需于民，列好民生清单</w:t>
      </w:r>
    </w:p>
    <w:p w:rsidR="00311751" w:rsidRDefault="00311751" w:rsidP="00311751">
      <w:pPr>
        <w:ind w:firstLineChars="200" w:firstLine="420"/>
      </w:pPr>
      <w:r>
        <w:rPr>
          <w:rFonts w:hint="eastAsia"/>
        </w:rPr>
        <w:t>“民之所需，政之所向”。卢沟桥街道坚持听民声、察民意、访民情，通过建立党员先锋岗、社区民意群、物业服务站、流动巡查员，广泛收集群众诉求，建立诉求清单，确保“问题不出社区、难题解在一线”。大瓦窑村畅通群众交流机制，因辖区内即将施工，为避免噪音问题激发群众矛盾，村党总支通过</w:t>
      </w:r>
      <w:r>
        <w:t>24</w:t>
      </w:r>
      <w:r>
        <w:t>小时办公电话、党员联系户、入户走访等方式，提前征求村民意见，搭建群众诉求与施工单位之间的桥梁，以实际行动做到真正把话筒交给群众。</w:t>
      </w:r>
    </w:p>
    <w:p w:rsidR="00311751" w:rsidRDefault="00311751" w:rsidP="00311751">
      <w:pPr>
        <w:ind w:firstLineChars="200" w:firstLine="420"/>
      </w:pPr>
      <w:r>
        <w:rPr>
          <w:rFonts w:hint="eastAsia"/>
        </w:rPr>
        <w:t>问计于民，汲取民众建议</w:t>
      </w:r>
    </w:p>
    <w:p w:rsidR="00311751" w:rsidRDefault="00311751" w:rsidP="00311751">
      <w:pPr>
        <w:ind w:firstLineChars="200" w:firstLine="420"/>
      </w:pPr>
      <w:r>
        <w:rPr>
          <w:rFonts w:hint="eastAsia"/>
        </w:rPr>
        <w:t>聚焦群众中诉求量大、涉及面广、频率高发的热点难点问题，发挥在职党员报道机制，积极与群众沟通联系，收集社情民意，挖掘管用的“土办法”、好用的“小妙招”、创新的“金点子”，不断为民排忧解难。建邦枫景社区在党员入户走访居民时，认真听取居民关于楼道防蚊纱窗的建议，通过实地勘察、试点先行、实践检测三步骤，为小区</w:t>
      </w:r>
      <w:r>
        <w:t>5</w:t>
      </w:r>
      <w:r>
        <w:t>栋楼安装防蚊纱窗，满足居民生活需求，引来老百姓的赞誉。大瓦窑社区金通阳光苑小区扎实推进</w:t>
      </w:r>
      <w:r>
        <w:t>“</w:t>
      </w:r>
      <w:r>
        <w:t>安全小区</w:t>
      </w:r>
      <w:r>
        <w:t>”</w:t>
      </w:r>
      <w:r>
        <w:t>建设，禁止快递车晚</w:t>
      </w:r>
      <w:r>
        <w:t>8</w:t>
      </w:r>
      <w:r>
        <w:t>点以后出入小区，防止冲撞出行人群。同时，为快递小哥配备平板车，做到</w:t>
      </w:r>
      <w:r>
        <w:t>“</w:t>
      </w:r>
      <w:r>
        <w:t>车禁货入</w:t>
      </w:r>
      <w:r>
        <w:t>”</w:t>
      </w:r>
      <w:r>
        <w:t>，在保障群众</w:t>
      </w:r>
      <w:r>
        <w:rPr>
          <w:rFonts w:hint="eastAsia"/>
        </w:rPr>
        <w:t>安全的同时，最大限度保障群众生活便利。</w:t>
      </w:r>
    </w:p>
    <w:p w:rsidR="00311751" w:rsidRDefault="00311751" w:rsidP="00311751">
      <w:pPr>
        <w:ind w:firstLineChars="200" w:firstLine="420"/>
      </w:pPr>
      <w:r>
        <w:rPr>
          <w:rFonts w:hint="eastAsia"/>
        </w:rPr>
        <w:t>问效于民，答好为民答卷</w:t>
      </w:r>
    </w:p>
    <w:p w:rsidR="00311751" w:rsidRDefault="00311751" w:rsidP="00311751">
      <w:pPr>
        <w:ind w:firstLineChars="200" w:firstLine="420"/>
      </w:pPr>
      <w:r>
        <w:rPr>
          <w:rFonts w:hint="eastAsia"/>
        </w:rPr>
        <w:t>工作干得好不好，群众最有发言权。卢沟桥街道坚持问效于民，聚焦接诉即办和日常工作中反馈的民生诉求，“耐心细致”沟通、“精准对接”把脉、“对症下药”解决，为群众解“难点”、疏“堵点”、治“痛点”，真正把工作做到群众心坎上。坚持党建引领物业管理，组建红色物业联盟，同步成立物业联盟功能型党支部。目前，已吸引</w:t>
      </w:r>
      <w:r>
        <w:t>13</w:t>
      </w:r>
      <w:r>
        <w:t>家物业企业，</w:t>
      </w:r>
      <w:r>
        <w:t>1</w:t>
      </w:r>
      <w:r>
        <w:t>家停车管理公司加入。以周为单位对居民诉求响应不及时、服务质量不高、诉求解决不力、整改效果不佳的物业企业进行约谈，不断提升社区治理精细化水平，为居民上交满意答卷。</w:t>
      </w:r>
    </w:p>
    <w:p w:rsidR="00311751" w:rsidRDefault="00311751" w:rsidP="00542B08">
      <w:pPr>
        <w:jc w:val="right"/>
      </w:pPr>
      <w:r w:rsidRPr="00542B08">
        <w:rPr>
          <w:rFonts w:hint="eastAsia"/>
        </w:rPr>
        <w:t>人民网</w:t>
      </w:r>
      <w:r>
        <w:rPr>
          <w:rFonts w:hint="eastAsia"/>
        </w:rPr>
        <w:t xml:space="preserve"> 2023-6-28</w:t>
      </w:r>
    </w:p>
    <w:p w:rsidR="00311751" w:rsidRDefault="00311751" w:rsidP="00F36724">
      <w:pPr>
        <w:sectPr w:rsidR="00311751" w:rsidSect="00F3672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56CB8" w:rsidRDefault="00E56CB8"/>
    <w:sectPr w:rsidR="00E5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751"/>
    <w:rsid w:val="00311751"/>
    <w:rsid w:val="00E5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1175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1175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2023-07-06T09:33:00Z</dcterms:created>
</cp:coreProperties>
</file>