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A6" w:rsidRDefault="009F72A6" w:rsidP="007D6401">
      <w:pPr>
        <w:pStyle w:val="1"/>
      </w:pPr>
      <w:r w:rsidRPr="00B728CA">
        <w:rPr>
          <w:rFonts w:hint="eastAsia"/>
        </w:rPr>
        <w:t>街头救助，高温预警下的北京一夜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连日来，北京市</w:t>
      </w:r>
      <w:r>
        <w:t>16</w:t>
      </w:r>
      <w:r>
        <w:t>个区救助管理机构的车辆都在路上奔波着。对于救助人员来说，</w:t>
      </w:r>
      <w:r>
        <w:t>37℃</w:t>
      </w:r>
      <w:r>
        <w:t>的这一夜，只是日常街头巡查的一个缩影。经统计，自启动</w:t>
      </w:r>
      <w:r>
        <w:t>“</w:t>
      </w:r>
      <w:r>
        <w:t>夏季送清凉</w:t>
      </w:r>
      <w:r>
        <w:t>”</w:t>
      </w:r>
      <w:r>
        <w:t>专项救助行动以来，北京全市共出动人员</w:t>
      </w:r>
      <w:r>
        <w:t>1235</w:t>
      </w:r>
      <w:r>
        <w:t>人次、车辆</w:t>
      </w:r>
      <w:r>
        <w:t>406</w:t>
      </w:r>
      <w:r>
        <w:t>台次，街面发现劝导救助</w:t>
      </w:r>
      <w:r>
        <w:t>198</w:t>
      </w:r>
      <w:r>
        <w:t>人，发放防暑降温物资</w:t>
      </w:r>
      <w:r>
        <w:t>222</w:t>
      </w:r>
      <w:r>
        <w:t>件（份）。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近期，受暖气团控制和影响，北京市连续出现高温闷热天气，最高气温达到了</w:t>
      </w:r>
      <w:r>
        <w:t>40℃</w:t>
      </w:r>
      <w:r>
        <w:t>以上。在暑气熏蒸、炎阳炙人的日子里，生活无着的流浪乞讨人员过得怎么样？民政部门对他们开展了哪些救助？</w:t>
      </w:r>
      <w:r>
        <w:t>7</w:t>
      </w:r>
      <w:r>
        <w:t>月</w:t>
      </w:r>
      <w:r>
        <w:t>5</w:t>
      </w:r>
      <w:r>
        <w:t>日，北京市再次发布高温橙色预警，记者对西城区救助管理站的街头巡查工作进行了跟访。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晚</w:t>
      </w:r>
      <w:r>
        <w:t>7</w:t>
      </w:r>
      <w:r>
        <w:t>点</w:t>
      </w:r>
      <w:r>
        <w:t>30</w:t>
      </w:r>
      <w:r>
        <w:t>分，西城区救助管理站外联组组长李志辉等一行</w:t>
      </w:r>
      <w:r>
        <w:t>3</w:t>
      </w:r>
      <w:r>
        <w:t>人驾驶救助专用车辆开始了当晚的巡查工作。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据李志辉介绍，自</w:t>
      </w:r>
      <w:r>
        <w:t>6</w:t>
      </w:r>
      <w:r>
        <w:t>月</w:t>
      </w:r>
      <w:r>
        <w:t>19</w:t>
      </w:r>
      <w:r>
        <w:t>日北京市启动</w:t>
      </w:r>
      <w:r>
        <w:t>“</w:t>
      </w:r>
      <w:r>
        <w:t>夏季送清凉</w:t>
      </w:r>
      <w:r>
        <w:t>”</w:t>
      </w:r>
      <w:r>
        <w:t>专项行动后，像这样的街面巡查工作会在每天的上午、下午和晚间各开展一次，主要是对辖区内主次干道、建筑工地、桥梁涵洞、公园广场、背街小巷等重点区域进行巡查摸排。</w:t>
      </w:r>
      <w:r>
        <w:t>“</w:t>
      </w:r>
      <w:r>
        <w:t>我们站里还引进了专业社工机构的服务，每天有七八位社工在街面开展外展服务，确保及时发现街头流浪乞讨人员和临时遇困人员，并为他们提供食品、衣物和必备的生活用品等。</w:t>
      </w:r>
      <w:r>
        <w:t>”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■</w:t>
      </w:r>
      <w:r>
        <w:t xml:space="preserve"> </w:t>
      </w:r>
      <w:r>
        <w:t>为住在公园里的流浪老人送清凉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巡查的第一站是前门大街西南侧区域。临近傍晚，室外的温度仍然很高，一股股热浪扑面而来。在天桥街道学雷锋志愿服务主题公园内，有的居民在遛弯聊天，有的在与孩子玩耍，有的在打乒乓球，欢笑声、说话声以及球拍击打球的响声交织在一起。与这样一幅热闹景象相对应的是，公园西南角落处的安静与孤寂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在李志辉的指引下，记者在这个角落的一座小牌坊后面看到了一位老人。身着深蓝色半袖上衣和黑色长裤的他，正半躺在一张棉褥上，自己玩着扑克牌。见到工作人员到来，老人微微点头示意后，就再也不愿开口说话了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据介绍，老人姓郝，今年</w:t>
      </w:r>
      <w:r>
        <w:t>78</w:t>
      </w:r>
      <w:r>
        <w:t>岁，来自内蒙古自治区巴彦淖尔市，家中有老伴和</w:t>
      </w:r>
      <w:r>
        <w:t>3</w:t>
      </w:r>
      <w:r>
        <w:t>个子女。</w:t>
      </w:r>
      <w:r>
        <w:t>2006</w:t>
      </w:r>
      <w:r>
        <w:t>年，老人到北京做生意被人骗了很多钱，之后就一直在天桥街道附近流浪。工作人员和社工每次来都劝导大爷去救助管理站，但都被他拒绝了，只有一次例外。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“去年冬季的一天，天气特别寒冷，老人终于接受了救助。我们第一时间联系了他的家人并说明了情况，家属很快就来京把他接回家了。没想到的是，他没过多久就返回北京，又过起了居无定所的流浪生活。”李志辉无奈地说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“大爷，这两天天气特别热，您多注意身体，千万别中暑了。”“跟我们回救助管理站吧，冲冲凉、洗个澡，睡个安稳觉。”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老人再次拒绝，摆了摆手。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见状，李志辉和驻站社工王爱国把一袋救助物资递到了老人手上。“袋子里有饮用水、扇子、清凉油、硫磺皂、毛巾等，扇子上有我们的联系方式，您需要帮助的时候随时给我们打电话。”李志辉叮嘱道。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■</w:t>
      </w:r>
      <w:r>
        <w:t xml:space="preserve"> </w:t>
      </w:r>
      <w:r>
        <w:t>为在京流浪多年的她留下物资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离开学雷锋志愿服务主题公园，救助车辆又奔赴下一个巡查地点——陶然亭公园附近。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在一处较为偏僻的路口，记者看到了一个超大的树根。树根背后，有一些被褥和零零散散的生活用品，还有几个接近干瘪的水果。李志辉告诉记者，这里平时居住着流浪人员刘某，“晚上天气凉快一些，老人应该是出去捡拾废品了。”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记者了解到，刘某今年</w:t>
      </w:r>
      <w:r>
        <w:t>75</w:t>
      </w:r>
      <w:r>
        <w:t>岁，是河北省保定市人，平时经常在陶然桥附近流浪。</w:t>
      </w:r>
      <w:r>
        <w:t>“</w:t>
      </w:r>
      <w:r>
        <w:t>老人已在北京生活多年，刚开始卖报纸和日杂用品，现在则以捡拾废品为生。</w:t>
      </w:r>
      <w:r>
        <w:t>”</w:t>
      </w:r>
      <w:r>
        <w:t>王爱国介绍，其实老人在北京是有固定住所的，她的儿子特地在大兴区租了一间小房子，但她却很少回去住。</w:t>
      </w:r>
      <w:r>
        <w:t>“</w:t>
      </w:r>
      <w:r>
        <w:t>老人已经习惯了在外面的生活。年纪大了，再加上患有糖尿病，她家里人委托了在北京的亲属经常来看望她，我们也一直格外关注她的身体和生活状况。</w:t>
      </w:r>
      <w:r>
        <w:t>”</w:t>
      </w:r>
      <w:r>
        <w:t>王爱国说，</w:t>
      </w:r>
      <w:r>
        <w:t>“</w:t>
      </w:r>
      <w:r>
        <w:t>我与她的儿子经常电话联系，定期跟他讲讲老人在北京的情况。</w:t>
      </w:r>
      <w:r>
        <w:t>”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大家在路口等了许久，也未见老人回来，便将一袋救助物资放在了被褥上。“老人每次出去拾荒都走得很远，不一定几点返回。明天，我们再来看看她。”李志辉说。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王爱国告诉记者，在夏季的外展工作中，除了要随身携带救助物资，还要常备藿香正气水。“遇到流浪乞讨人员和临时遇困人员后，我们需要仔细观察他们的身体状况，突发急病的及时送到医院救治，生活困难的帮他们在周围买些饭菜等。”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夜幕降临，华灯初上。在月光和路灯的照耀下，西城区救助管理站的救助车辆再一次出发，继续着当晚的街头救助之路。</w:t>
      </w:r>
    </w:p>
    <w:p w:rsidR="009F72A6" w:rsidRDefault="009F72A6" w:rsidP="009F72A6">
      <w:pPr>
        <w:ind w:firstLineChars="200" w:firstLine="420"/>
      </w:pPr>
      <w:r>
        <w:rPr>
          <w:rFonts w:hint="eastAsia"/>
        </w:rPr>
        <w:t>为了保障流浪乞讨人员和临时遇困人员安全度夏，他们一直在路上！</w:t>
      </w:r>
    </w:p>
    <w:p w:rsidR="009F72A6" w:rsidRDefault="009F72A6" w:rsidP="00B728CA">
      <w:pPr>
        <w:jc w:val="right"/>
      </w:pPr>
      <w:r>
        <w:rPr>
          <w:rFonts w:hint="eastAsia"/>
        </w:rPr>
        <w:t>民政部</w:t>
      </w:r>
      <w:r>
        <w:rPr>
          <w:rFonts w:hint="eastAsia"/>
        </w:rPr>
        <w:t xml:space="preserve"> 2023-7-11</w:t>
      </w:r>
    </w:p>
    <w:p w:rsidR="009F72A6" w:rsidRDefault="009F72A6" w:rsidP="00263495">
      <w:pPr>
        <w:sectPr w:rsidR="009F72A6" w:rsidSect="002634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63342" w:rsidRDefault="00063342"/>
    <w:sectPr w:rsidR="0006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2A6"/>
    <w:rsid w:val="00063342"/>
    <w:rsid w:val="009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F72A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F72A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2023-07-17T08:17:00Z</dcterms:created>
</cp:coreProperties>
</file>