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517A" w:rsidRDefault="0066517A">
      <w:pPr>
        <w:pStyle w:val="1"/>
      </w:pPr>
      <w:r>
        <w:rPr>
          <w:rFonts w:hint="eastAsia"/>
        </w:rPr>
        <w:t>海委漳卫南局岳城水库管理局积极推进水文化建设</w:t>
      </w:r>
    </w:p>
    <w:p w:rsidR="0066517A" w:rsidRDefault="0066517A">
      <w:pPr>
        <w:ind w:firstLine="420"/>
      </w:pPr>
      <w:r>
        <w:rPr>
          <w:rFonts w:hint="eastAsia"/>
        </w:rPr>
        <w:t>“巍巍太行孕育汤汤漳河，漳水洪涛声闻数里，穿峡谷、跃断崖，奔腾而下，汇聚于雄伟壮观的岳城水库。自诞生之日起，它便继承弘扬中华民族治水管水兴水的优秀文化传统……”伴随着雄壮的音乐和山青水清的视频画面，讲解人娓娓诉说着岳城水库的秀丽风景和治水文化。</w:t>
      </w:r>
    </w:p>
    <w:p w:rsidR="0066517A" w:rsidRDefault="0066517A">
      <w:pPr>
        <w:ind w:firstLine="420"/>
      </w:pPr>
      <w:r>
        <w:rPr>
          <w:rFonts w:hint="eastAsia"/>
        </w:rPr>
        <w:t>水利部海河水利委员会漳卫南运河岳城水库管理局（以下简称“岳城局”）牢记治水兴水使命，将建设文化气息厚重的“幸福水库”作为全局工作重心，用心用力用情，讲好岳城水库故事。</w:t>
      </w:r>
    </w:p>
    <w:p w:rsidR="0066517A" w:rsidRDefault="0066517A">
      <w:pPr>
        <w:ind w:firstLine="420"/>
      </w:pPr>
      <w:r>
        <w:rPr>
          <w:rFonts w:hint="eastAsia"/>
        </w:rPr>
        <w:t>扛起水利担当</w:t>
      </w:r>
    </w:p>
    <w:p w:rsidR="0066517A" w:rsidRDefault="0066517A">
      <w:pPr>
        <w:ind w:firstLine="420"/>
      </w:pPr>
      <w:r>
        <w:rPr>
          <w:rFonts w:hint="eastAsia"/>
        </w:rPr>
        <w:t>千百年来，漳河洪涝灾害频发。战国时期，西门豹建引漳十二渠，开启兴水利除水害的历史。新中国成立后，来自全国各地的数十万建设者众志成城，历经十余载建成岳城水库。</w:t>
      </w:r>
    </w:p>
    <w:p w:rsidR="0066517A" w:rsidRDefault="0066517A">
      <w:pPr>
        <w:ind w:firstLine="420"/>
      </w:pPr>
      <w:r>
        <w:rPr>
          <w:rFonts w:hint="eastAsia"/>
        </w:rPr>
        <w:t>悠悠一甲子，这座巍然屹立在漳河上的大国重器，记载着水库上下游、左右岸淳朴的民俗风情和漳河两岸悠久的历史文明，见证了建设者在工程机械、生活物资极度匮乏的年代，肩扛手推建设高峡平湖的奋斗精神。长达近</w:t>
      </w:r>
      <w:r>
        <w:rPr>
          <w:rFonts w:hint="eastAsia"/>
        </w:rPr>
        <w:t>13</w:t>
      </w:r>
      <w:r>
        <w:rPr>
          <w:rFonts w:hint="eastAsia"/>
        </w:rPr>
        <w:t>华里的大坝是数十万建设者顽强拼搏的结晶，</w:t>
      </w:r>
      <w:r>
        <w:rPr>
          <w:rFonts w:hint="eastAsia"/>
        </w:rPr>
        <w:t>60</w:t>
      </w:r>
      <w:r>
        <w:rPr>
          <w:rFonts w:hint="eastAsia"/>
        </w:rPr>
        <w:t>余载的安澜兴利时刻记录着岳城水库人治水兴水的初心使命，凝聚成“民生为本、团结奋斗、乐于奉献、与时俱进”的岳城水库精神。</w:t>
      </w:r>
    </w:p>
    <w:p w:rsidR="0066517A" w:rsidRDefault="0066517A">
      <w:pPr>
        <w:ind w:firstLine="420"/>
      </w:pPr>
      <w:r>
        <w:rPr>
          <w:rFonts w:hint="eastAsia"/>
        </w:rPr>
        <w:t>岳城水库建成以来，水库人严防死守、科学调度，确保了下游广大地区和人民群众的生命财产安全。</w:t>
      </w:r>
      <w:r>
        <w:rPr>
          <w:rFonts w:hint="eastAsia"/>
        </w:rPr>
        <w:t>1996</w:t>
      </w:r>
      <w:r>
        <w:rPr>
          <w:rFonts w:hint="eastAsia"/>
        </w:rPr>
        <w:t>年</w:t>
      </w:r>
      <w:r>
        <w:rPr>
          <w:rFonts w:hint="eastAsia"/>
        </w:rPr>
        <w:t>8</w:t>
      </w:r>
      <w:r>
        <w:rPr>
          <w:rFonts w:hint="eastAsia"/>
        </w:rPr>
        <w:t>月大洪水，削减洪峰</w:t>
      </w:r>
      <w:r>
        <w:rPr>
          <w:rFonts w:hint="eastAsia"/>
        </w:rPr>
        <w:t>84%</w:t>
      </w:r>
      <w:r>
        <w:rPr>
          <w:rFonts w:hint="eastAsia"/>
        </w:rPr>
        <w:t>，直接减灾经济效益</w:t>
      </w:r>
      <w:r>
        <w:rPr>
          <w:rFonts w:hint="eastAsia"/>
        </w:rPr>
        <w:t>100</w:t>
      </w:r>
      <w:r>
        <w:rPr>
          <w:rFonts w:hint="eastAsia"/>
        </w:rPr>
        <w:t>亿元。</w:t>
      </w:r>
      <w:r>
        <w:rPr>
          <w:rFonts w:hint="eastAsia"/>
        </w:rPr>
        <w:t>2021</w:t>
      </w:r>
      <w:r>
        <w:rPr>
          <w:rFonts w:hint="eastAsia"/>
        </w:rPr>
        <w:t>年发生历史罕见的夏秋连汛，岳城水库主动担当、倾力拦蓄洪峰，汛期水库水位达到</w:t>
      </w:r>
      <w:r>
        <w:rPr>
          <w:rFonts w:hint="eastAsia"/>
        </w:rPr>
        <w:t>152.3</w:t>
      </w:r>
      <w:r>
        <w:rPr>
          <w:rFonts w:hint="eastAsia"/>
        </w:rPr>
        <w:t>米，创建库以来历史峰值。</w:t>
      </w:r>
      <w:r>
        <w:rPr>
          <w:rFonts w:hint="eastAsia"/>
        </w:rPr>
        <w:t>2023</w:t>
      </w:r>
      <w:r>
        <w:rPr>
          <w:rFonts w:hint="eastAsia"/>
        </w:rPr>
        <w:t>年，岳城水库入选水利部“人民治水·百年功绩”治水工程项目名单。</w:t>
      </w:r>
    </w:p>
    <w:p w:rsidR="0066517A" w:rsidRDefault="0066517A">
      <w:pPr>
        <w:ind w:firstLine="420"/>
      </w:pPr>
      <w:r>
        <w:rPr>
          <w:rFonts w:hint="eastAsia"/>
        </w:rPr>
        <w:t>盛夏初至，水库工作人员再次踏上工程巡查的道路。靠着日复一日的巡查值守，他们及时发现工程安全隐患，不断改善工程管理面貌，全面提升工程管理水平，在今年汛期来临之前做好万全准备。</w:t>
      </w:r>
    </w:p>
    <w:p w:rsidR="0066517A" w:rsidRDefault="0066517A">
      <w:pPr>
        <w:ind w:firstLine="420"/>
      </w:pPr>
      <w:r>
        <w:rPr>
          <w:rFonts w:hint="eastAsia"/>
        </w:rPr>
        <w:t>唱响文化赞歌</w:t>
      </w:r>
    </w:p>
    <w:p w:rsidR="0066517A" w:rsidRDefault="0066517A">
      <w:pPr>
        <w:ind w:firstLine="420"/>
      </w:pPr>
      <w:r>
        <w:rPr>
          <w:rFonts w:hint="eastAsia"/>
        </w:rPr>
        <w:t>岳城局立足实际，强化制度文化，完善治理体系，筹建法治宣传基地，为水利高质量发展营造良好的法治环境。同时，对防汛抗旱、水资源保护开发、党务政务等</w:t>
      </w:r>
      <w:r>
        <w:rPr>
          <w:rFonts w:hint="eastAsia"/>
        </w:rPr>
        <w:t>10</w:t>
      </w:r>
      <w:r>
        <w:rPr>
          <w:rFonts w:hint="eastAsia"/>
        </w:rPr>
        <w:t>个方面</w:t>
      </w:r>
      <w:r>
        <w:rPr>
          <w:rFonts w:hint="eastAsia"/>
        </w:rPr>
        <w:t>118</w:t>
      </w:r>
      <w:r>
        <w:rPr>
          <w:rFonts w:hint="eastAsia"/>
        </w:rPr>
        <w:t>项规章制度进行了重新梳理修订，印发《岳城水库制度汇编》，构建了系统完备、科学规范、运行有效的制度体系。</w:t>
      </w:r>
    </w:p>
    <w:p w:rsidR="0066517A" w:rsidRDefault="0066517A">
      <w:pPr>
        <w:ind w:firstLine="420"/>
      </w:pPr>
      <w:r>
        <w:rPr>
          <w:rFonts w:hint="eastAsia"/>
        </w:rPr>
        <w:t>不断完善重要水工建筑物的文化节点诠释，介绍大坝、溢洪道、泄洪洞等规模、功能、作用、历史，普及水工程知识，弘扬水工程文化。为了记录</w:t>
      </w:r>
      <w:r>
        <w:rPr>
          <w:rFonts w:hint="eastAsia"/>
        </w:rPr>
        <w:t>2021</w:t>
      </w:r>
      <w:r>
        <w:rPr>
          <w:rFonts w:hint="eastAsia"/>
        </w:rPr>
        <w:t>年夏秋连汛这个特殊的历史时刻，岳城局安排专人编纂、书写镌刻《</w:t>
      </w:r>
      <w:r>
        <w:rPr>
          <w:rFonts w:hint="eastAsia"/>
        </w:rPr>
        <w:t>2021</w:t>
      </w:r>
      <w:r>
        <w:rPr>
          <w:rFonts w:hint="eastAsia"/>
        </w:rPr>
        <w:t>年洪水碑记》，做好文化记录的传承，再现干部职工坚守一线的生动画面。</w:t>
      </w:r>
    </w:p>
    <w:p w:rsidR="0066517A" w:rsidRDefault="0066517A">
      <w:pPr>
        <w:ind w:firstLine="420"/>
      </w:pPr>
      <w:r>
        <w:rPr>
          <w:rFonts w:hint="eastAsia"/>
        </w:rPr>
        <w:t>经过</w:t>
      </w:r>
      <w:r>
        <w:rPr>
          <w:rFonts w:hint="eastAsia"/>
        </w:rPr>
        <w:t>10</w:t>
      </w:r>
      <w:r>
        <w:rPr>
          <w:rFonts w:hint="eastAsia"/>
        </w:rPr>
        <w:t>多年资料搜集、补充完善，《岳城水库志》于</w:t>
      </w:r>
      <w:r>
        <w:rPr>
          <w:rFonts w:hint="eastAsia"/>
        </w:rPr>
        <w:t>2023</w:t>
      </w:r>
      <w:r>
        <w:rPr>
          <w:rFonts w:hint="eastAsia"/>
        </w:rPr>
        <w:t>年编纂发行。志书清晰完整地记录了水库兴建以及建库以来的工程变化、机构变迁、文化遗存、重大事件、治水人物等，从时间、空间、人物的变化中挖掘水库文化，为进一步推动岳城水库高质量发展提供了文化支撑。</w:t>
      </w:r>
    </w:p>
    <w:p w:rsidR="0066517A" w:rsidRDefault="0066517A">
      <w:pPr>
        <w:ind w:firstLine="420"/>
      </w:pPr>
      <w:r>
        <w:rPr>
          <w:rFonts w:hint="eastAsia"/>
        </w:rPr>
        <w:t>凝聚精神力量</w:t>
      </w:r>
    </w:p>
    <w:p w:rsidR="0066517A" w:rsidRDefault="0066517A">
      <w:pPr>
        <w:ind w:firstLine="420"/>
      </w:pPr>
      <w:r>
        <w:rPr>
          <w:rFonts w:hint="eastAsia"/>
        </w:rPr>
        <w:t>每年年初，岳城局着眼讲好岳城水库故事，制定宣传工作计划，选派专职宣传员，定期组织写作培训。依托水利部官网、海委门户网站及公众号等宣传载体，推介宣传岳城水库治水兴水故事、防汛抗旱先进人物，讲述岳城水库助力河湖生态复苏、大运河全线贯通和漳河全线贯通补水等故事。截至目前，《岳城水库信息动态》已经印发</w:t>
      </w:r>
      <w:r>
        <w:rPr>
          <w:rFonts w:hint="eastAsia"/>
        </w:rPr>
        <w:t>1970</w:t>
      </w:r>
      <w:r>
        <w:rPr>
          <w:rFonts w:hint="eastAsia"/>
        </w:rPr>
        <w:t>余期，用平实的文字、生动的图片、丰满的人物推进岳城水库水文化建设，向社会公众普及水知识，诠释水的基础性保障作用和水资源支撑意义。</w:t>
      </w:r>
    </w:p>
    <w:p w:rsidR="0066517A" w:rsidRDefault="0066517A">
      <w:pPr>
        <w:ind w:firstLine="420"/>
      </w:pPr>
      <w:r>
        <w:rPr>
          <w:rFonts w:hint="eastAsia"/>
        </w:rPr>
        <w:t>随着网络视频的兴起，岳城局还将水文化建设宣传的阵地转移到新媒体上。借助新媒体传播，再现了当年</w:t>
      </w:r>
      <w:r>
        <w:rPr>
          <w:rFonts w:hint="eastAsia"/>
        </w:rPr>
        <w:t>30</w:t>
      </w:r>
      <w:r>
        <w:rPr>
          <w:rFonts w:hint="eastAsia"/>
        </w:rPr>
        <w:t>万民工奋战工程建设一线，热火朝天、干劲十足的场面；把远离城市的水库风景搬上了荧屏，把工程管理的点滴日常展示在群众眼前。其间，岳城局青年职工发挥主力军作用，自发组建视频制作团队，制作完成了《太行明珠岳城水库》等多部优秀视频宣传作品。</w:t>
      </w:r>
    </w:p>
    <w:p w:rsidR="0066517A" w:rsidRDefault="0066517A">
      <w:pPr>
        <w:ind w:firstLine="420"/>
      </w:pPr>
      <w:r>
        <w:rPr>
          <w:rFonts w:hint="eastAsia"/>
        </w:rPr>
        <w:t>此外，岳城局在每年的“世界水日”“中国水周”等重要时间节点，制发水文化宣传材料，组织志愿服务队现场答疑，向周边群众及在校学生宣传河湖长制、节水护水等知识，为工程管理工作注入文化灵魂。</w:t>
      </w:r>
    </w:p>
    <w:p w:rsidR="0066517A" w:rsidRDefault="0066517A">
      <w:pPr>
        <w:ind w:firstLine="420"/>
      </w:pPr>
      <w:r>
        <w:rPr>
          <w:rFonts w:hint="eastAsia"/>
        </w:rPr>
        <w:t>拓展阅读：</w:t>
      </w:r>
    </w:p>
    <w:p w:rsidR="0066517A" w:rsidRDefault="0066517A">
      <w:pPr>
        <w:ind w:firstLine="420"/>
      </w:pPr>
      <w:r>
        <w:rPr>
          <w:rFonts w:hint="eastAsia"/>
        </w:rPr>
        <w:t>古有西门豹建引漳十二渠灌溉邺城良田，书写传奇；今有岳城水库长堤镇水、大坝锁波守护人民幸福，这是历史的延续，也是中华民族治水文化的传承。</w:t>
      </w:r>
    </w:p>
    <w:p w:rsidR="0066517A" w:rsidRDefault="0066517A">
      <w:pPr>
        <w:ind w:firstLine="420"/>
      </w:pPr>
      <w:r>
        <w:rPr>
          <w:rFonts w:hint="eastAsia"/>
        </w:rPr>
        <w:t>岳城水库是漳河干流出山口处的一座大（</w:t>
      </w:r>
      <w:r>
        <w:rPr>
          <w:rFonts w:hint="eastAsia"/>
        </w:rPr>
        <w:t>1</w:t>
      </w:r>
      <w:r>
        <w:rPr>
          <w:rFonts w:hint="eastAsia"/>
        </w:rPr>
        <w:t>）型水库，位于河北省邯郸市磁县与河南省安阳市殷都区交界处，水库总库容</w:t>
      </w:r>
      <w:r>
        <w:rPr>
          <w:rFonts w:hint="eastAsia"/>
        </w:rPr>
        <w:t>13</w:t>
      </w:r>
      <w:r>
        <w:rPr>
          <w:rFonts w:hint="eastAsia"/>
        </w:rPr>
        <w:t>亿立方米，控制流域面积</w:t>
      </w:r>
      <w:r>
        <w:rPr>
          <w:rFonts w:hint="eastAsia"/>
        </w:rPr>
        <w:t>1.8</w:t>
      </w:r>
      <w:r>
        <w:rPr>
          <w:rFonts w:hint="eastAsia"/>
        </w:rPr>
        <w:t>万平方公里，占漳河流域面积的</w:t>
      </w:r>
      <w:r>
        <w:rPr>
          <w:rFonts w:hint="eastAsia"/>
        </w:rPr>
        <w:t>99.4%</w:t>
      </w:r>
      <w:r>
        <w:rPr>
          <w:rFonts w:hint="eastAsia"/>
        </w:rPr>
        <w:t>。</w:t>
      </w:r>
    </w:p>
    <w:p w:rsidR="0066517A" w:rsidRDefault="0066517A">
      <w:pPr>
        <w:ind w:firstLine="420"/>
      </w:pPr>
      <w:r>
        <w:rPr>
          <w:rFonts w:hint="eastAsia"/>
        </w:rPr>
        <w:t>岳城水库于</w:t>
      </w:r>
      <w:r>
        <w:rPr>
          <w:rFonts w:hint="eastAsia"/>
        </w:rPr>
        <w:t>1959</w:t>
      </w:r>
      <w:r>
        <w:rPr>
          <w:rFonts w:hint="eastAsia"/>
        </w:rPr>
        <w:t>年动工兴建，</w:t>
      </w:r>
      <w:r>
        <w:rPr>
          <w:rFonts w:hint="eastAsia"/>
        </w:rPr>
        <w:t>1960</w:t>
      </w:r>
      <w:r>
        <w:rPr>
          <w:rFonts w:hint="eastAsia"/>
        </w:rPr>
        <w:t>年拦洪，</w:t>
      </w:r>
      <w:r>
        <w:rPr>
          <w:rFonts w:hint="eastAsia"/>
        </w:rPr>
        <w:t>1961</w:t>
      </w:r>
      <w:r>
        <w:rPr>
          <w:rFonts w:hint="eastAsia"/>
        </w:rPr>
        <w:t>年蓄水，</w:t>
      </w:r>
      <w:r>
        <w:rPr>
          <w:rFonts w:hint="eastAsia"/>
        </w:rPr>
        <w:t>1970</w:t>
      </w:r>
      <w:r>
        <w:rPr>
          <w:rFonts w:hint="eastAsia"/>
        </w:rPr>
        <w:t>年全部建成。</w:t>
      </w:r>
      <w:r>
        <w:rPr>
          <w:rFonts w:hint="eastAsia"/>
        </w:rPr>
        <w:t>1958</w:t>
      </w:r>
      <w:r>
        <w:rPr>
          <w:rFonts w:hint="eastAsia"/>
        </w:rPr>
        <w:t>年</w:t>
      </w:r>
      <w:r>
        <w:rPr>
          <w:rFonts w:hint="eastAsia"/>
        </w:rPr>
        <w:t>9</w:t>
      </w:r>
      <w:r>
        <w:rPr>
          <w:rFonts w:hint="eastAsia"/>
        </w:rPr>
        <w:t>月上旬截流时，</w:t>
      </w:r>
      <w:r>
        <w:rPr>
          <w:rFonts w:hint="eastAsia"/>
        </w:rPr>
        <w:t>9</w:t>
      </w:r>
      <w:r>
        <w:rPr>
          <w:rFonts w:hint="eastAsia"/>
        </w:rPr>
        <w:t>万民工进驻施工现场。大坝填筑完全土法上马，在水中填土筑坝。建设期间，共有民工</w:t>
      </w:r>
      <w:r>
        <w:rPr>
          <w:rFonts w:hint="eastAsia"/>
        </w:rPr>
        <w:t>30</w:t>
      </w:r>
      <w:r>
        <w:rPr>
          <w:rFonts w:hint="eastAsia"/>
        </w:rPr>
        <w:t>余万人参与其中。在那个技术装备极度匮乏的年代，施工人员借助人力车、畜力车，依靠肩挑人抬，完成了水库修建任务。</w:t>
      </w:r>
      <w:r>
        <w:rPr>
          <w:rFonts w:hint="eastAsia"/>
        </w:rPr>
        <w:t>1966</w:t>
      </w:r>
      <w:r>
        <w:rPr>
          <w:rFonts w:hint="eastAsia"/>
        </w:rPr>
        <w:t>年</w:t>
      </w:r>
      <w:r>
        <w:rPr>
          <w:rFonts w:hint="eastAsia"/>
        </w:rPr>
        <w:t>4</w:t>
      </w:r>
      <w:r>
        <w:rPr>
          <w:rFonts w:hint="eastAsia"/>
        </w:rPr>
        <w:t>月</w:t>
      </w:r>
      <w:r>
        <w:rPr>
          <w:rFonts w:hint="eastAsia"/>
        </w:rPr>
        <w:t>5</w:t>
      </w:r>
      <w:r>
        <w:rPr>
          <w:rFonts w:hint="eastAsia"/>
        </w:rPr>
        <w:t>日，周恩来总理视察了岳城水库，强调对水库要全面规划，综合利用，水库要防洪、灌溉并重。</w:t>
      </w:r>
    </w:p>
    <w:p w:rsidR="0066517A" w:rsidRDefault="0066517A">
      <w:pPr>
        <w:ind w:firstLine="420"/>
      </w:pPr>
      <w:r>
        <w:rPr>
          <w:rFonts w:hint="eastAsia"/>
        </w:rPr>
        <w:t>岳城水库建成后，先后拦蓄了</w:t>
      </w:r>
      <w:r>
        <w:rPr>
          <w:rFonts w:hint="eastAsia"/>
        </w:rPr>
        <w:t>1963</w:t>
      </w:r>
      <w:r>
        <w:rPr>
          <w:rFonts w:hint="eastAsia"/>
        </w:rPr>
        <w:t>年、</w:t>
      </w:r>
      <w:r>
        <w:rPr>
          <w:rFonts w:hint="eastAsia"/>
        </w:rPr>
        <w:t>1971</w:t>
      </w:r>
      <w:r>
        <w:rPr>
          <w:rFonts w:hint="eastAsia"/>
        </w:rPr>
        <w:t>年、</w:t>
      </w:r>
      <w:r>
        <w:rPr>
          <w:rFonts w:hint="eastAsia"/>
        </w:rPr>
        <w:t>1976</w:t>
      </w:r>
      <w:r>
        <w:rPr>
          <w:rFonts w:hint="eastAsia"/>
        </w:rPr>
        <w:t>年、</w:t>
      </w:r>
      <w:r>
        <w:rPr>
          <w:rFonts w:hint="eastAsia"/>
        </w:rPr>
        <w:t>1982</w:t>
      </w:r>
      <w:r>
        <w:rPr>
          <w:rFonts w:hint="eastAsia"/>
        </w:rPr>
        <w:t>年、</w:t>
      </w:r>
      <w:r>
        <w:rPr>
          <w:rFonts w:hint="eastAsia"/>
        </w:rPr>
        <w:t>1996</w:t>
      </w:r>
      <w:r>
        <w:rPr>
          <w:rFonts w:hint="eastAsia"/>
        </w:rPr>
        <w:t>年、</w:t>
      </w:r>
      <w:r>
        <w:rPr>
          <w:rFonts w:hint="eastAsia"/>
        </w:rPr>
        <w:t>2016</w:t>
      </w:r>
      <w:r>
        <w:rPr>
          <w:rFonts w:hint="eastAsia"/>
        </w:rPr>
        <w:t>年等年份发生的</w:t>
      </w:r>
      <w:r>
        <w:rPr>
          <w:rFonts w:hint="eastAsia"/>
        </w:rPr>
        <w:t>6</w:t>
      </w:r>
      <w:r>
        <w:rPr>
          <w:rFonts w:hint="eastAsia"/>
        </w:rPr>
        <w:t>次较大洪水，除</w:t>
      </w:r>
      <w:r>
        <w:rPr>
          <w:rFonts w:hint="eastAsia"/>
        </w:rPr>
        <w:t>1963</w:t>
      </w:r>
      <w:r>
        <w:rPr>
          <w:rFonts w:hint="eastAsia"/>
        </w:rPr>
        <w:t>年特大洪水外，其他几次洪水中水库的下泄流量，均控制在下游河道安全泄量</w:t>
      </w:r>
      <w:r>
        <w:rPr>
          <w:rFonts w:hint="eastAsia"/>
        </w:rPr>
        <w:t>1500</w:t>
      </w:r>
      <w:r>
        <w:rPr>
          <w:rFonts w:hint="eastAsia"/>
        </w:rPr>
        <w:t>立方米每秒以内，经水库调节削峰，使出库流量减少</w:t>
      </w:r>
      <w:r>
        <w:rPr>
          <w:rFonts w:hint="eastAsia"/>
        </w:rPr>
        <w:t>50%</w:t>
      </w:r>
      <w:r>
        <w:rPr>
          <w:rFonts w:hint="eastAsia"/>
        </w:rPr>
        <w:t>～</w:t>
      </w:r>
      <w:r>
        <w:rPr>
          <w:rFonts w:hint="eastAsia"/>
        </w:rPr>
        <w:t>98%</w:t>
      </w:r>
      <w:r>
        <w:rPr>
          <w:rFonts w:hint="eastAsia"/>
        </w:rPr>
        <w:t>，大大减轻了下游的洪水灾害损失。同时，岳城水库保护耕地面积</w:t>
      </w:r>
      <w:r>
        <w:rPr>
          <w:rFonts w:hint="eastAsia"/>
        </w:rPr>
        <w:t>2700</w:t>
      </w:r>
      <w:r>
        <w:rPr>
          <w:rFonts w:hint="eastAsia"/>
        </w:rPr>
        <w:t>万亩，人口约</w:t>
      </w:r>
      <w:r>
        <w:rPr>
          <w:rFonts w:hint="eastAsia"/>
        </w:rPr>
        <w:t>2000</w:t>
      </w:r>
      <w:r>
        <w:rPr>
          <w:rFonts w:hint="eastAsia"/>
        </w:rPr>
        <w:t>万人，对京广、京九、京沪铁路，京港澳、大广高速公路以及南水北调中线工程的安全起着重要屏障作用。从</w:t>
      </w:r>
      <w:r>
        <w:rPr>
          <w:rFonts w:hint="eastAsia"/>
        </w:rPr>
        <w:t>20</w:t>
      </w:r>
      <w:r>
        <w:rPr>
          <w:rFonts w:hint="eastAsia"/>
        </w:rPr>
        <w:t>世纪</w:t>
      </w:r>
      <w:r>
        <w:rPr>
          <w:rFonts w:hint="eastAsia"/>
        </w:rPr>
        <w:t>80</w:t>
      </w:r>
      <w:r>
        <w:rPr>
          <w:rFonts w:hint="eastAsia"/>
        </w:rPr>
        <w:t>年代开始，岳城水库承担了向河北邯郸市和河南安阳市提供工业和部分城市生活用水的供水任务。</w:t>
      </w:r>
      <w:r>
        <w:rPr>
          <w:rFonts w:hint="eastAsia"/>
        </w:rPr>
        <w:t>2022</w:t>
      </w:r>
      <w:r>
        <w:rPr>
          <w:rFonts w:hint="eastAsia"/>
        </w:rPr>
        <w:t>年以来，岳城水库连续两年向大运河补水，助力千年运河实现全线水流贯通。</w:t>
      </w:r>
      <w:r>
        <w:rPr>
          <w:rFonts w:hint="eastAsia"/>
        </w:rPr>
        <w:t>2023</w:t>
      </w:r>
      <w:r>
        <w:rPr>
          <w:rFonts w:hint="eastAsia"/>
        </w:rPr>
        <w:t>年初，岳城水库入选水利部公布的“人民治水·百年功绩”治水工程项目名单。</w:t>
      </w:r>
    </w:p>
    <w:p w:rsidR="0066517A" w:rsidRDefault="0066517A">
      <w:pPr>
        <w:ind w:firstLine="420"/>
        <w:jc w:val="right"/>
      </w:pPr>
      <w:r>
        <w:rPr>
          <w:rFonts w:hint="eastAsia"/>
        </w:rPr>
        <w:t>中国水利报</w:t>
      </w:r>
      <w:r>
        <w:rPr>
          <w:rFonts w:hint="eastAsia"/>
        </w:rPr>
        <w:t>2023-06-21</w:t>
      </w:r>
    </w:p>
    <w:p w:rsidR="0066517A" w:rsidRDefault="0066517A" w:rsidP="001A1C98">
      <w:pPr>
        <w:sectPr w:rsidR="0066517A" w:rsidSect="001A1C98">
          <w:type w:val="continuous"/>
          <w:pgSz w:w="11906" w:h="16838"/>
          <w:pgMar w:top="1644" w:right="1236" w:bottom="1418" w:left="1814" w:header="851" w:footer="907" w:gutter="0"/>
          <w:pgNumType w:start="1"/>
          <w:cols w:space="720"/>
          <w:docGrid w:type="lines" w:linePitch="341" w:charSpace="2373"/>
        </w:sectPr>
      </w:pPr>
    </w:p>
    <w:p w:rsidR="0038238F" w:rsidRDefault="0038238F"/>
    <w:sectPr w:rsidR="0038238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6517A"/>
    <w:rsid w:val="0038238F"/>
    <w:rsid w:val="0066517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6517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6517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353</Words>
  <Characters>2014</Characters>
  <Application>Microsoft Office Word</Application>
  <DocSecurity>0</DocSecurity>
  <Lines>16</Lines>
  <Paragraphs>4</Paragraphs>
  <ScaleCrop>false</ScaleCrop>
  <Company>Microsoft</Company>
  <LinksUpToDate>false</LinksUpToDate>
  <CharactersWithSpaces>2363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2023-07-07T07:54:00Z</dcterms:created>
</cp:coreProperties>
</file>