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04" w:rsidRDefault="00787704">
      <w:pPr>
        <w:pStyle w:val="1"/>
      </w:pPr>
      <w:r>
        <w:t>兰州市西固区多措并举巩固提升城市园林建设水平</w:t>
      </w:r>
    </w:p>
    <w:p w:rsidR="00787704" w:rsidRDefault="00787704">
      <w:pPr>
        <w:ind w:firstLine="420"/>
        <w:jc w:val="left"/>
      </w:pPr>
      <w:r>
        <w:t>为进一步优化人居环境，提升城市品位，巩固并持续提升国家园林城市创建成果。兰州市西固区牢固树立和践行</w:t>
      </w:r>
      <w:r>
        <w:t>“</w:t>
      </w:r>
      <w:r>
        <w:t>绿水青山就是金山银山</w:t>
      </w:r>
      <w:r>
        <w:t>”</w:t>
      </w:r>
      <w:r>
        <w:t>理念，坚持国家园林城市创建只有起点没有终点，城市园林绿化建设永远在路上的工作思路，以城市总体规划为引领，落实四项举措着力巩固提升城市形象品质，高标准推进城市建设，确保顺利通过国家园林城市复查验收。</w:t>
      </w:r>
    </w:p>
    <w:p w:rsidR="00787704" w:rsidRDefault="00787704">
      <w:pPr>
        <w:ind w:firstLine="420"/>
        <w:jc w:val="left"/>
      </w:pPr>
      <w:r>
        <w:t>实施</w:t>
      </w:r>
      <w:r>
        <w:t>“</w:t>
      </w:r>
      <w:r>
        <w:t>三大工程</w:t>
      </w:r>
      <w:r>
        <w:t>”</w:t>
      </w:r>
      <w:r>
        <w:t>，多措并举增绿。做好道路绿化工程，按照</w:t>
      </w:r>
      <w:r>
        <w:t>“</w:t>
      </w:r>
      <w:r>
        <w:t>一街一景</w:t>
      </w:r>
      <w:r>
        <w:t>”</w:t>
      </w:r>
      <w:r>
        <w:t>原则，坚持路网与绿网同步发展，对城市主干道进行绿化美化建设，现已全面完成西固东西路、福利路等</w:t>
      </w:r>
      <w:r>
        <w:t>4</w:t>
      </w:r>
      <w:r>
        <w:t>条主干道、</w:t>
      </w:r>
      <w:r>
        <w:t>9.9</w:t>
      </w:r>
      <w:r>
        <w:t>公里的绿化景观提升，累计补植补栽乔灌木</w:t>
      </w:r>
      <w:r>
        <w:t>8</w:t>
      </w:r>
      <w:r>
        <w:t>万余株。做好城市出入口绿化工程，按照精致化要求，对深沟桥、西柳沟等四处城市出入口重点区域进行了美化绿化，建成了西沙公园、南绕城西固收费站绿地全球贸易港小游园。重点完成了西新线绿化改造提升项目、南山路绿化综合整治项目。做好小街巷绿化扫盲工程，按照各个小街巷不同的位置环境，利用边角地、破损地、零散街旁绿地等，打造一批市民身边的微景观，稳步提升背街小巷城市园林绿化功能品位，累计完成小街巷绿化扫盲整治</w:t>
      </w:r>
      <w:r>
        <w:t>13</w:t>
      </w:r>
      <w:r>
        <w:t>条。</w:t>
      </w:r>
    </w:p>
    <w:p w:rsidR="00787704" w:rsidRDefault="00787704">
      <w:pPr>
        <w:ind w:firstLine="420"/>
        <w:jc w:val="left"/>
      </w:pPr>
      <w:r>
        <w:t>聚焦</w:t>
      </w:r>
      <w:r>
        <w:t>“</w:t>
      </w:r>
      <w:r>
        <w:t>三个重点</w:t>
      </w:r>
      <w:r>
        <w:t>”</w:t>
      </w:r>
      <w:r>
        <w:t>，综合施策添绿。聚焦国有企业移交，充分利用国有企业</w:t>
      </w:r>
      <w:r>
        <w:t>“</w:t>
      </w:r>
      <w:r>
        <w:t>三供一业</w:t>
      </w:r>
      <w:r>
        <w:t>”</w:t>
      </w:r>
      <w:r>
        <w:t>移交契机，建成中核兰铀、兰州石化等公共绿化设施提升改造项目，新增改绿地面积</w:t>
      </w:r>
      <w:r>
        <w:t>1.73</w:t>
      </w:r>
      <w:r>
        <w:t>万平方米。聚焦新建小游园及街边绿地，利用五年时间，逐年新改建南山路、保利堂悦等小游园</w:t>
      </w:r>
      <w:r>
        <w:t>16</w:t>
      </w:r>
      <w:r>
        <w:t>处、新增城市公园绿地</w:t>
      </w:r>
      <w:r>
        <w:t>6</w:t>
      </w:r>
      <w:r>
        <w:t>万平方米。同步实施</w:t>
      </w:r>
      <w:r>
        <w:t>“</w:t>
      </w:r>
      <w:r>
        <w:t>见缝插绿</w:t>
      </w:r>
      <w:r>
        <w:t>”</w:t>
      </w:r>
      <w:r>
        <w:t>项目，按照</w:t>
      </w:r>
      <w:r>
        <w:t>“</w:t>
      </w:r>
      <w:r>
        <w:t>见缝插绿、拆迁还绿</w:t>
      </w:r>
      <w:r>
        <w:t>”</w:t>
      </w:r>
      <w:r>
        <w:t>原则，对城市道路边角地、弃置地进行美化增绿，建成街角口袋公园</w:t>
      </w:r>
      <w:r>
        <w:t>11</w:t>
      </w:r>
      <w:r>
        <w:t>处。聚焦绿雕景观美化，紧盯重要节会活动，在西固东西路、公园路、福利路等主要路段摆放蘑菇花架和木质花坛，累计摆放时令草花</w:t>
      </w:r>
      <w:r>
        <w:t>30</w:t>
      </w:r>
      <w:r>
        <w:t>万余盆，全面营造花团锦簇、欣欣向荣、主题鲜明的城市景观。</w:t>
      </w:r>
    </w:p>
    <w:p w:rsidR="00787704" w:rsidRDefault="00787704">
      <w:pPr>
        <w:ind w:firstLine="420"/>
        <w:jc w:val="left"/>
      </w:pPr>
      <w:r>
        <w:t>做到</w:t>
      </w:r>
      <w:r>
        <w:t>“</w:t>
      </w:r>
      <w:r>
        <w:t>三个到位</w:t>
      </w:r>
      <w:r>
        <w:t>”</w:t>
      </w:r>
      <w:r>
        <w:t>，常抓不懈护绿。绿地管护到位，严格贯彻落实城市绿地</w:t>
      </w:r>
      <w:r>
        <w:t>“</w:t>
      </w:r>
      <w:r>
        <w:t>一级</w:t>
      </w:r>
      <w:r>
        <w:t>”</w:t>
      </w:r>
      <w:r>
        <w:t>管护标准，认真做好全区</w:t>
      </w:r>
      <w:r>
        <w:t>20</w:t>
      </w:r>
      <w:r>
        <w:t>万平方米管护绿地的植物修剪、浇水、病虫害防治等日常管养护工作，城区树木成活率超过</w:t>
      </w:r>
      <w:r>
        <w:t>97%</w:t>
      </w:r>
      <w:r>
        <w:t>。古树保护到位，建立健全古树名木巡查制度，制定《西固区古树名木保护方案》，扎实开展古树名木养护、复壮及挂牌工作，全区现有挂牌保护古树名木</w:t>
      </w:r>
      <w:r>
        <w:t>25</w:t>
      </w:r>
      <w:r>
        <w:t>棵。游园管理到位，严格按照</w:t>
      </w:r>
      <w:r>
        <w:t>“</w:t>
      </w:r>
      <w:r>
        <w:t>三定一考</w:t>
      </w:r>
      <w:r>
        <w:t>”</w:t>
      </w:r>
      <w:r>
        <w:t>管理模式（定岗位、定标准、定责任、督查考核）和</w:t>
      </w:r>
      <w:r>
        <w:t>“</w:t>
      </w:r>
      <w:r>
        <w:t>三精</w:t>
      </w:r>
      <w:r>
        <w:t>”</w:t>
      </w:r>
      <w:r>
        <w:t>标准（日常保洁精致化、植物修剪精致化、病虫防治精致化），扎实开展小游园精细化管护工作，绿化养护管理科学化、专业化和规范化水平不断提升。</w:t>
      </w:r>
    </w:p>
    <w:p w:rsidR="00787704" w:rsidRDefault="00787704">
      <w:pPr>
        <w:ind w:firstLine="420"/>
        <w:jc w:val="left"/>
      </w:pPr>
      <w:r>
        <w:t>实现</w:t>
      </w:r>
      <w:r>
        <w:t>“</w:t>
      </w:r>
      <w:r>
        <w:t>三个联动</w:t>
      </w:r>
      <w:r>
        <w:t>”</w:t>
      </w:r>
      <w:r>
        <w:t>，多方携手补绿。地企联动绿化美化，坚持以</w:t>
      </w:r>
      <w:r>
        <w:t>“</w:t>
      </w:r>
      <w:r>
        <w:t>美丽工厂</w:t>
      </w:r>
      <w:r>
        <w:t>”</w:t>
      </w:r>
      <w:r>
        <w:t>践行绿色发展理念，督促企业加大绿化投入，重点针对厂区周边、闲置用地规划建设绿化游园、景观隔离带等，兰石化、华能热电等企业周边新增绿地</w:t>
      </w:r>
      <w:r>
        <w:t>2.2</w:t>
      </w:r>
      <w:r>
        <w:t>万平方米，实现了城市绿地公园与工业生产区的有机融合。多方联动示范创建，积极引导辖区居民小区、企事业单位开展园林化单位</w:t>
      </w:r>
      <w:r>
        <w:t>(</w:t>
      </w:r>
      <w:r>
        <w:t>小区</w:t>
      </w:r>
      <w:r>
        <w:t>)</w:t>
      </w:r>
      <w:r>
        <w:t>创建活动，累计创建绿化达标单位</w:t>
      </w:r>
      <w:r>
        <w:t>5</w:t>
      </w:r>
      <w:r>
        <w:t>个、花园式单位</w:t>
      </w:r>
      <w:r>
        <w:t>5</w:t>
      </w:r>
      <w:r>
        <w:t>个、园林化单位</w:t>
      </w:r>
      <w:r>
        <w:t>5</w:t>
      </w:r>
      <w:r>
        <w:t>个、花园式示范单位</w:t>
      </w:r>
      <w:r>
        <w:t>4</w:t>
      </w:r>
      <w:r>
        <w:t>个，金城公园于</w:t>
      </w:r>
      <w:r>
        <w:t>2022</w:t>
      </w:r>
      <w:r>
        <w:t>年被评定为兰州市四星级公园。内外联动科学管护，通过与项目建设单位多次对接和现场查验，全面完成西沙小游园等</w:t>
      </w:r>
      <w:r>
        <w:t>4</w:t>
      </w:r>
      <w:r>
        <w:t>处</w:t>
      </w:r>
      <w:r>
        <w:t>12.76</w:t>
      </w:r>
      <w:r>
        <w:t>万平方米绿化移交，聘请专业管护人员，全面提高管护效率。</w:t>
      </w:r>
    </w:p>
    <w:p w:rsidR="00787704" w:rsidRDefault="00787704">
      <w:pPr>
        <w:ind w:firstLine="420"/>
        <w:jc w:val="right"/>
      </w:pPr>
      <w:r>
        <w:t>西固区融媒体中心</w:t>
      </w:r>
      <w:r>
        <w:t>2023</w:t>
      </w:r>
      <w:r>
        <w:rPr>
          <w:rFonts w:hint="eastAsia"/>
        </w:rPr>
        <w:t>-</w:t>
      </w:r>
      <w:r>
        <w:t>06-20</w:t>
      </w:r>
    </w:p>
    <w:p w:rsidR="00787704" w:rsidRDefault="00787704" w:rsidP="005F6BBA">
      <w:pPr>
        <w:sectPr w:rsidR="00787704" w:rsidSect="005F6B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2168" w:rsidRDefault="00012168"/>
    <w:sectPr w:rsidR="0001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704"/>
    <w:rsid w:val="00012168"/>
    <w:rsid w:val="0078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77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877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2023-07-13T08:14:00Z</dcterms:created>
</cp:coreProperties>
</file>