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94" w:rsidRDefault="00C77C94" w:rsidP="0006456D">
      <w:pPr>
        <w:pStyle w:val="1"/>
      </w:pPr>
      <w:r w:rsidRPr="0006456D">
        <w:rPr>
          <w:rFonts w:hint="eastAsia"/>
        </w:rPr>
        <w:t>眉县县委组织部：“加减乘除”淬炼作风提能力</w:t>
      </w:r>
    </w:p>
    <w:p w:rsidR="00C77C94" w:rsidRDefault="00C77C94" w:rsidP="00C77C94">
      <w:pPr>
        <w:ind w:firstLineChars="200" w:firstLine="420"/>
      </w:pPr>
      <w:r>
        <w:rPr>
          <w:rFonts w:hint="eastAsia"/>
        </w:rPr>
        <w:t>作风建设专项行动开展以来，眉县县委组织部围绕“干部作风能力提升年”主题，着力用好“加减乘除”法，引导全体组工干部转作风、提能力、重实干、争先进。</w:t>
      </w:r>
    </w:p>
    <w:p w:rsidR="00C77C94" w:rsidRDefault="00C77C94" w:rsidP="00C77C94">
      <w:pPr>
        <w:ind w:firstLineChars="200" w:firstLine="420"/>
      </w:pPr>
      <w:r>
        <w:rPr>
          <w:rFonts w:hint="eastAsia"/>
        </w:rPr>
        <w:t>加法增能，补齐能力短板。常学强基础，依托“三会一课”、主题党日、周四集中学，对习近平总书记关于作风建设重要论述开展系统学习、专题研讨、撰写心得，将机关干部的思想统一到转作风提能力上。常练提能力，坚持落实</w:t>
      </w:r>
      <w:r>
        <w:t>4</w:t>
      </w:r>
      <w:r>
        <w:t>名部领导联系组室、组室负责人指导年轻干部</w:t>
      </w:r>
      <w:r>
        <w:t>“</w:t>
      </w:r>
      <w:r>
        <w:t>帮带制</w:t>
      </w:r>
      <w:r>
        <w:t>”</w:t>
      </w:r>
      <w:r>
        <w:t>，发挥擂台赛、作风能力提升、主题教育、信息调研</w:t>
      </w:r>
      <w:r>
        <w:t>“</w:t>
      </w:r>
      <w:r>
        <w:t>四大专班</w:t>
      </w:r>
      <w:r>
        <w:t>”</w:t>
      </w:r>
      <w:r>
        <w:t>作用，让每名机关同志参与其中，学习方法、积累经验，努力让每名组工干部站起来能讲、坐下来能写、沉下去能干。</w:t>
      </w:r>
    </w:p>
    <w:p w:rsidR="00C77C94" w:rsidRDefault="00C77C94" w:rsidP="00C77C94">
      <w:pPr>
        <w:ind w:firstLineChars="200" w:firstLine="420"/>
      </w:pPr>
      <w:r>
        <w:rPr>
          <w:rFonts w:hint="eastAsia"/>
        </w:rPr>
        <w:t>减法去负，瞄准症结发力。开展专项整治，建立领导班子和干部个人“三单一账”，重点梳理作风突出问题和能力短板弱项，逐人对照“六增强六提高”目标，将问题归为四类，定期上报整改进展。强化规矩意识，严格落实《机关制度汇编》，完善财务管理、文件审批、请销假流程，把请假事由天数、任务完成期限、平时考核等次与年终考核紧密结合，切实把纪律规矩刻印于心、落实于行。</w:t>
      </w:r>
    </w:p>
    <w:p w:rsidR="00C77C94" w:rsidRDefault="00C77C94" w:rsidP="00C77C94">
      <w:pPr>
        <w:ind w:firstLineChars="200" w:firstLine="420"/>
      </w:pPr>
      <w:r>
        <w:rPr>
          <w:rFonts w:hint="eastAsia"/>
        </w:rPr>
        <w:t>乘法立项，提升担当实效。一线调研解难，成立</w:t>
      </w:r>
      <w:r>
        <w:t>8</w:t>
      </w:r>
      <w:r>
        <w:t>个组室调研组，每月深入包抓镇街调研不少于</w:t>
      </w:r>
      <w:r>
        <w:t>1</w:t>
      </w:r>
      <w:r>
        <w:t>次，开展镇街领导班子和班子成员研判</w:t>
      </w:r>
      <w:r>
        <w:t>1</w:t>
      </w:r>
      <w:r>
        <w:t>次，提出班子优化可行建议</w:t>
      </w:r>
      <w:r>
        <w:t>20</w:t>
      </w:r>
      <w:r>
        <w:t>余条，切实提升组工干部在基层一线了解情况、发现问题、研究对策的能力水平。强化人才支撑，深入实施</w:t>
      </w:r>
      <w:r>
        <w:t>“</w:t>
      </w:r>
      <w:r>
        <w:t>十四五</w:t>
      </w:r>
      <w:r>
        <w:t>”</w:t>
      </w:r>
      <w:r>
        <w:t>人才回归计划，通过每年招引金融、产业、项目等方面的专业技术人才</w:t>
      </w:r>
      <w:r>
        <w:t>20</w:t>
      </w:r>
      <w:r>
        <w:t>名、高学历人才不少于</w:t>
      </w:r>
      <w:r>
        <w:t>140</w:t>
      </w:r>
      <w:r>
        <w:t>名来眉落户就业、创新创业，培育高素质农民</w:t>
      </w:r>
      <w:r>
        <w:t>3282</w:t>
      </w:r>
      <w:r>
        <w:t>名，农技培训</w:t>
      </w:r>
      <w:r>
        <w:t>5.5</w:t>
      </w:r>
      <w:r>
        <w:t>万人次，充分激发人才合力效能，带动产业发展、群众增收。</w:t>
      </w:r>
    </w:p>
    <w:p w:rsidR="00C77C94" w:rsidRDefault="00C77C94" w:rsidP="00C77C94">
      <w:pPr>
        <w:ind w:firstLineChars="200" w:firstLine="420"/>
      </w:pPr>
      <w:r>
        <w:rPr>
          <w:rFonts w:hint="eastAsia"/>
        </w:rPr>
        <w:t>除法扫尘，扭转被动局面。对标查改一体，创新开展“扭转被动局面</w:t>
      </w:r>
      <w:r>
        <w:t xml:space="preserve"> </w:t>
      </w:r>
      <w:r>
        <w:t>我们怎么办</w:t>
      </w:r>
      <w:r>
        <w:t>”</w:t>
      </w:r>
      <w:r>
        <w:t>对标找差强弱补短专项行动，落实</w:t>
      </w:r>
      <w:r>
        <w:t>“</w:t>
      </w:r>
      <w:r>
        <w:t>四个一</w:t>
      </w:r>
      <w:r>
        <w:t>”</w:t>
      </w:r>
      <w:r>
        <w:t>举措，即组织一次大讨论、开好一场务虚会、列出一份整改清单、建好一本问题台账，对标对表</w:t>
      </w:r>
      <w:r>
        <w:t>6</w:t>
      </w:r>
      <w:r>
        <w:t>个方面</w:t>
      </w:r>
      <w:r>
        <w:t>28</w:t>
      </w:r>
      <w:r>
        <w:t>条问题，全体组工干部细照笃行、深挖根源，查摆个人存在问题</w:t>
      </w:r>
      <w:r>
        <w:t>200</w:t>
      </w:r>
      <w:r>
        <w:t>余条，逐一制定能操作、见效快的务实举措。明确任务分工，将</w:t>
      </w:r>
      <w:r>
        <w:t>2023</w:t>
      </w:r>
      <w:r>
        <w:t>年组织工作分解为</w:t>
      </w:r>
      <w:r>
        <w:t>7</w:t>
      </w:r>
      <w:r>
        <w:t>类</w:t>
      </w:r>
      <w:r>
        <w:t>76</w:t>
      </w:r>
      <w:r>
        <w:t>项重点工作，列出责任清单、细化工作任务、倒排时间进度，由部机关办公室定期督查督办、对久推不接、接而不办、办而无果等情况严肃进行责任追究，形成</w:t>
      </w:r>
      <w:r>
        <w:t>“</w:t>
      </w:r>
      <w:r>
        <w:t>定岗定责</w:t>
      </w:r>
      <w:r>
        <w:t xml:space="preserve"> </w:t>
      </w:r>
      <w:r>
        <w:rPr>
          <w:rFonts w:hint="eastAsia"/>
        </w:rPr>
        <w:t>定人定事”的工作格局，推动机关作风务实高效。</w:t>
      </w:r>
    </w:p>
    <w:p w:rsidR="00C77C94" w:rsidRDefault="00C77C94" w:rsidP="0006456D">
      <w:pPr>
        <w:jc w:val="right"/>
      </w:pPr>
      <w:r w:rsidRPr="0006456D">
        <w:rPr>
          <w:rFonts w:hint="eastAsia"/>
        </w:rPr>
        <w:t>眉县县委组织部</w:t>
      </w:r>
      <w:r>
        <w:rPr>
          <w:rFonts w:hint="eastAsia"/>
        </w:rPr>
        <w:t>2023-7-10</w:t>
      </w:r>
    </w:p>
    <w:p w:rsidR="00C77C94" w:rsidRDefault="00C77C94" w:rsidP="00C5731C">
      <w:pPr>
        <w:sectPr w:rsidR="00C77C94" w:rsidSect="00C5731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8166F" w:rsidRDefault="0098166F"/>
    <w:sectPr w:rsidR="0098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C94"/>
    <w:rsid w:val="0098166F"/>
    <w:rsid w:val="00C7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77C9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77C9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2023-07-12T07:45:00Z</dcterms:created>
</cp:coreProperties>
</file>