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9CA" w:rsidRDefault="00D579CA" w:rsidP="00DE57EE">
      <w:pPr>
        <w:pStyle w:val="1"/>
      </w:pPr>
      <w:r w:rsidRPr="00DE57EE">
        <w:rPr>
          <w:rFonts w:hint="eastAsia"/>
        </w:rPr>
        <w:t>云岩区委老干部局用好用足涉老政策</w:t>
      </w:r>
      <w:r w:rsidRPr="00DE57EE">
        <w:t xml:space="preserve"> 更好惠及离退休干部</w:t>
      </w:r>
    </w:p>
    <w:p w:rsidR="00D579CA" w:rsidRDefault="00D579CA" w:rsidP="00D579CA">
      <w:pPr>
        <w:ind w:firstLineChars="200" w:firstLine="420"/>
      </w:pPr>
      <w:r>
        <w:rPr>
          <w:rFonts w:hint="eastAsia"/>
        </w:rPr>
        <w:t>云岩区委老干部局紧扣服务管理工作融入老年事业发展要求，结合实际，多措并举，推动用足用好涉老政策和资源，提高服务离退休干部精准化水平。</w:t>
      </w:r>
    </w:p>
    <w:p w:rsidR="00D579CA" w:rsidRDefault="00D579CA" w:rsidP="00D579CA">
      <w:pPr>
        <w:ind w:firstLineChars="200" w:firstLine="420"/>
      </w:pPr>
      <w:r>
        <w:rPr>
          <w:rFonts w:hint="eastAsia"/>
        </w:rPr>
        <w:t>第一时间协调</w:t>
      </w:r>
    </w:p>
    <w:p w:rsidR="00D579CA" w:rsidRDefault="00D579CA" w:rsidP="00D579CA">
      <w:pPr>
        <w:ind w:firstLineChars="200" w:firstLine="420"/>
      </w:pPr>
      <w:r>
        <w:rPr>
          <w:rFonts w:hint="eastAsia"/>
        </w:rPr>
        <w:t>逐步建立并发挥老干部工作议事协调机制作用，主动对接联系相关服务部门，争取让涉老政策更好惠及离休干部。如去年，结合疫情防控重点人群“二包一”行动，建立“老干局协调、各单位负责、社区上门、卫生服务人员入户诊疗”的重点人群疫情防控链条。再如，</w:t>
      </w:r>
      <w:r>
        <w:t>5</w:t>
      </w:r>
      <w:r>
        <w:t>月，利用省卫健委、省民政厅、省中医药局将在全省开展失能老年人</w:t>
      </w:r>
      <w:r>
        <w:t>“</w:t>
      </w:r>
      <w:r>
        <w:t>健康敲门行动</w:t>
      </w:r>
      <w:r>
        <w:t>”</w:t>
      </w:r>
      <w:r>
        <w:t>的政策，主动联系区卫健局出台了《关于提醒失能离退休干部参加</w:t>
      </w:r>
      <w:r>
        <w:t>“</w:t>
      </w:r>
      <w:r>
        <w:t>健康敲门行动</w:t>
      </w:r>
      <w:r>
        <w:t>”</w:t>
      </w:r>
      <w:r>
        <w:t>的工作提示》，并对失能的老干部逐一电话、上门提醒其本人和家属，认真用好</w:t>
      </w:r>
      <w:r>
        <w:t>“</w:t>
      </w:r>
      <w:r>
        <w:t>健康敲门行动</w:t>
      </w:r>
      <w:r>
        <w:t>”</w:t>
      </w:r>
      <w:r>
        <w:t>政策，扎实帮助老干部解决实际困难。</w:t>
      </w:r>
    </w:p>
    <w:p w:rsidR="00D579CA" w:rsidRDefault="00D579CA" w:rsidP="00D579CA">
      <w:pPr>
        <w:ind w:firstLineChars="200" w:firstLine="420"/>
      </w:pPr>
      <w:r>
        <w:rPr>
          <w:rFonts w:hint="eastAsia"/>
        </w:rPr>
        <w:t>第一时间服务</w:t>
      </w:r>
    </w:p>
    <w:p w:rsidR="00D579CA" w:rsidRDefault="00D579CA" w:rsidP="00D579CA">
      <w:pPr>
        <w:ind w:firstLineChars="200" w:firstLine="420"/>
      </w:pPr>
      <w:r>
        <w:rPr>
          <w:rFonts w:hint="eastAsia"/>
        </w:rPr>
        <w:t>在老干部出现家庭重大变故等情况时，第一时间介入，除了常规的慰问、关怀以外，第一时间向家属及老干部所在单位进行讲解涉及老干部“两项待遇”相关的政策等，为老干部争取相关政策待遇。对老干部局的“第一时间服务”，老干部和家属们都非常满意。对因历史原因造成的老干部身份存疑等情况，老干部局多方协调，在合理范围内，为老干部妥善解决了实际困难。多年来，老干部及家属对云岩区委老干部局工作都表示非常满意。</w:t>
      </w:r>
    </w:p>
    <w:p w:rsidR="00D579CA" w:rsidRDefault="00D579CA" w:rsidP="00D579CA">
      <w:pPr>
        <w:ind w:firstLineChars="200" w:firstLine="420"/>
      </w:pPr>
      <w:r>
        <w:rPr>
          <w:rFonts w:hint="eastAsia"/>
        </w:rPr>
        <w:t>第一时间宣传</w:t>
      </w:r>
    </w:p>
    <w:p w:rsidR="00D579CA" w:rsidRDefault="00D579CA" w:rsidP="00D579CA">
      <w:pPr>
        <w:ind w:firstLineChars="200" w:firstLine="420"/>
      </w:pPr>
      <w:r>
        <w:rPr>
          <w:rFonts w:hint="eastAsia"/>
        </w:rPr>
        <w:t>制定下发《离退休干部政策文件一览表》，督促指导各单位老干部工作部门安排专人，充分发挥好离休干部联络员作用，有针对性地做好宣传指导、跟踪推动工作。凡有新的离退休干部待遇相关的政策文件，第一时间做好宣传培训。</w:t>
      </w:r>
      <w:r>
        <w:t>3</w:t>
      </w:r>
      <w:r>
        <w:t>月，根据摸排到的情况，迅速联合云岩区委组织部、民政局、退役军人事务局共同召开云岩区建初干部工作会，组织全区老干部工作者学懂弄通涉老政策规定，并在摸清离退休干部实际需求基础上，努力让每一位离退休干部特别是建初干部知晓政策，切实感受到党委政府的温暖。</w:t>
      </w:r>
    </w:p>
    <w:p w:rsidR="00D579CA" w:rsidRDefault="00D579CA" w:rsidP="00D579CA">
      <w:pPr>
        <w:ind w:firstLineChars="200" w:firstLine="420"/>
      </w:pPr>
      <w:r>
        <w:rPr>
          <w:rFonts w:hint="eastAsia"/>
        </w:rPr>
        <w:t>今后，云岩区委老干部局将进一步推动优质服务。联系市公共卫生救治中心和其他相关医院，将健康知识讲座、免费健康咨询等引入老干部活动中，同时将涉老政策宣传和指导工作作为一项重点任务，纳入</w:t>
      </w:r>
      <w:r>
        <w:t>2023</w:t>
      </w:r>
      <w:r>
        <w:t>年度老干部工作宣传社区信息直报点考核，大力推进。在此基础上，鼓励各单位积极争取民政、卫健等部门政策支持，通过政府购买服务、志愿服务等形式，在居家养老照护、紧急救助、精神慰藉等方面为离退休干部提供更多个性化服务。</w:t>
      </w:r>
    </w:p>
    <w:p w:rsidR="00D579CA" w:rsidRDefault="00D579CA" w:rsidP="00DE57EE">
      <w:pPr>
        <w:jc w:val="right"/>
      </w:pPr>
      <w:r w:rsidRPr="00DE57EE">
        <w:rPr>
          <w:rFonts w:hint="eastAsia"/>
        </w:rPr>
        <w:t>云岩区委老干部局</w:t>
      </w:r>
      <w:r>
        <w:rPr>
          <w:rFonts w:hint="eastAsia"/>
        </w:rPr>
        <w:t>2023-6-30</w:t>
      </w:r>
    </w:p>
    <w:p w:rsidR="00D579CA" w:rsidRDefault="00D579CA" w:rsidP="004905FB">
      <w:pPr>
        <w:sectPr w:rsidR="00D579CA" w:rsidSect="004905F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203DB" w:rsidRDefault="000203DB"/>
    <w:sectPr w:rsidR="000203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579CA"/>
    <w:rsid w:val="000203DB"/>
    <w:rsid w:val="00D579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579C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579C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>Microsoft</Company>
  <LinksUpToDate>false</LinksUpToDate>
  <CharactersWithSpaces>1010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2023-07-07T01:17:00Z</dcterms:created>
</cp:coreProperties>
</file>