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48E5" w:rsidRDefault="007748E5" w:rsidP="000B0B7B">
      <w:pPr>
        <w:pStyle w:val="1"/>
      </w:pPr>
      <w:r w:rsidRPr="000B0B7B">
        <w:rPr>
          <w:rFonts w:hint="eastAsia"/>
        </w:rPr>
        <w:t>关于如何有效发挥离退休干部在全面建成小康社会中作用的问题研究</w:t>
      </w:r>
    </w:p>
    <w:p w:rsidR="007748E5" w:rsidRDefault="007748E5" w:rsidP="007748E5">
      <w:pPr>
        <w:ind w:firstLineChars="200" w:firstLine="420"/>
      </w:pPr>
      <w:r>
        <w:rPr>
          <w:rFonts w:hint="eastAsia"/>
        </w:rPr>
        <w:t>党的十八大明确提出：全党全国各族人民要“坚定不移沿着中国特色社会主义道路前进，为全面建成小康社会而奋斗”。十八大之后，习近平总书记又向全党全国发出了实现中华民族伟大复兴的中国梦的号召。全面建成小康社会，加快推进社会主义现代化，实现中华民族伟大复兴的中国梦，是一个长期、持续奋斗的过程。广大老干部是中国特色社会主义道路的奠基者、开拓者和建设者，是党和国家的宝贵财富，是全面建成小康社会的共同参与者。目前，吕梁全市离退休干部</w:t>
      </w:r>
      <w:r>
        <w:t>30353</w:t>
      </w:r>
      <w:r>
        <w:t>名，其中：机关</w:t>
      </w:r>
      <w:r>
        <w:t>12955</w:t>
      </w:r>
      <w:r>
        <w:t>名、事业</w:t>
      </w:r>
      <w:r>
        <w:t>16339</w:t>
      </w:r>
      <w:r>
        <w:t>名、企业</w:t>
      </w:r>
      <w:r>
        <w:t>1059</w:t>
      </w:r>
      <w:r>
        <w:t>名，这是一支非常重要的力</w:t>
      </w:r>
      <w:r>
        <w:rPr>
          <w:rFonts w:hint="eastAsia"/>
        </w:rPr>
        <w:t>量，如何凝聚老干部群体的正能量，充分发挥这一特殊群体在全面建成小康社会中的积极作用，对于助推全面建成小康社会具有十分重要的意义。</w:t>
      </w:r>
    </w:p>
    <w:p w:rsidR="007748E5" w:rsidRDefault="007748E5" w:rsidP="007748E5">
      <w:pPr>
        <w:ind w:firstLineChars="200" w:firstLine="420"/>
      </w:pPr>
      <w:r>
        <w:rPr>
          <w:rFonts w:hint="eastAsia"/>
        </w:rPr>
        <w:t>一、组织引导离退休干部发挥作用现状</w:t>
      </w:r>
    </w:p>
    <w:p w:rsidR="007748E5" w:rsidRDefault="007748E5" w:rsidP="007748E5">
      <w:pPr>
        <w:ind w:firstLineChars="200" w:firstLine="420"/>
      </w:pPr>
      <w:r>
        <w:rPr>
          <w:rFonts w:hint="eastAsia"/>
        </w:rPr>
        <w:t>近几年来，吕梁紧紧围绕全市经济社会发展大局，健全组织网络，构建制度机制，创新平台载体，积极组织引导广大离退休干部在经济社会发展中发挥积极作用。</w:t>
      </w:r>
    </w:p>
    <w:p w:rsidR="007748E5" w:rsidRDefault="007748E5" w:rsidP="007748E5">
      <w:pPr>
        <w:ind w:firstLineChars="200" w:firstLine="420"/>
      </w:pPr>
      <w:r>
        <w:t>1</w:t>
      </w:r>
      <w:r>
        <w:t>、加强离退休干部党组织建设，创建组织引导离退休干部发挥作用的组织平台。目前，全市离退休干部党员</w:t>
      </w:r>
      <w:r>
        <w:t>14777</w:t>
      </w:r>
      <w:r>
        <w:t>名，设党委</w:t>
      </w:r>
      <w:r>
        <w:t>5</w:t>
      </w:r>
      <w:r>
        <w:t>个，党总支</w:t>
      </w:r>
      <w:r>
        <w:t>11</w:t>
      </w:r>
      <w:r>
        <w:t>个，单建离退休干部党支部</w:t>
      </w:r>
      <w:r>
        <w:t>357</w:t>
      </w:r>
      <w:r>
        <w:t>个，占全市党支部的</w:t>
      </w:r>
      <w:r>
        <w:t>3.63%,</w:t>
      </w:r>
      <w:r>
        <w:t>离退休干部党员参加单建支部的覆盖率达到</w:t>
      </w:r>
      <w:r>
        <w:t>90%</w:t>
      </w:r>
      <w:r>
        <w:t>以上。离退休干部党组织是凝聚、组织引导离退休干部发挥作用的重要阵地。</w:t>
      </w:r>
      <w:r>
        <w:t>2008</w:t>
      </w:r>
      <w:r>
        <w:t>年我们制定出台了《关于进一步加强新形势下离退休干部党组织建设的意见》、</w:t>
      </w:r>
      <w:r>
        <w:t>2010</w:t>
      </w:r>
      <w:r>
        <w:t>年制定了《市直单位离退休干部党支部管理办法》，把离退休干部党支部建设列入党建工作的重要议事日程，加强了老干部部门在离退休干</w:t>
      </w:r>
      <w:r>
        <w:rPr>
          <w:rFonts w:hint="eastAsia"/>
        </w:rPr>
        <w:t>部党组织建设中的责任，推动了我市离退休干部党支部建设。同时，加强党支部班子建设和制度建设，不断增强党支部的凝聚力、号召力和战斗力；加强离退休干部思想政治建设，依托老干部党校、老干部党支部，定期召开形势报告会、通报情况，组织学习，召开座谈会等活动，不断提升离退休干部政治素养和理论水平。</w:t>
      </w:r>
      <w:r>
        <w:t>2009</w:t>
      </w:r>
      <w:r>
        <w:t>年以来，我们在全市离退休干部党组织和党员中开展了创建</w:t>
      </w:r>
      <w:r>
        <w:t>“</w:t>
      </w:r>
      <w:r>
        <w:t>五好党支部</w:t>
      </w:r>
      <w:r>
        <w:t>”</w:t>
      </w:r>
      <w:r>
        <w:t>和争当</w:t>
      </w:r>
      <w:r>
        <w:t>“</w:t>
      </w:r>
      <w:r>
        <w:t>五带头</w:t>
      </w:r>
      <w:r>
        <w:t>”</w:t>
      </w:r>
      <w:r>
        <w:t>优秀党员活动。</w:t>
      </w:r>
      <w:r>
        <w:t>2012</w:t>
      </w:r>
      <w:r>
        <w:t>年，总结创先争优活动几年来的经验，制定出台了《建立离退休干部党组织和党员创先争优长效机制的意见》，使创先争优活动长效</w:t>
      </w:r>
      <w:r>
        <w:rPr>
          <w:rFonts w:hint="eastAsia"/>
        </w:rPr>
        <w:t>化、制度化。四年来，每年组织召开全市离退休干部创先争优表彰暨先进事迹报告会，共命名表彰“五好”党支部</w:t>
      </w:r>
      <w:r>
        <w:t>80</w:t>
      </w:r>
      <w:r>
        <w:t>个，占全市离退休干部党支部总数的</w:t>
      </w:r>
      <w:r>
        <w:t>22%</w:t>
      </w:r>
      <w:r>
        <w:t>，表彰</w:t>
      </w:r>
      <w:r>
        <w:t>“</w:t>
      </w:r>
      <w:r>
        <w:t>五带头</w:t>
      </w:r>
      <w:r>
        <w:t>”</w:t>
      </w:r>
      <w:r>
        <w:t>优秀党员</w:t>
      </w:r>
      <w:r>
        <w:t>98</w:t>
      </w:r>
      <w:r>
        <w:t>名，三个先进党支部和六名优秀党员报告了他们的先进事迹。</w:t>
      </w:r>
    </w:p>
    <w:p w:rsidR="007748E5" w:rsidRDefault="007748E5" w:rsidP="007748E5">
      <w:pPr>
        <w:ind w:firstLineChars="200" w:firstLine="420"/>
      </w:pPr>
      <w:r>
        <w:rPr>
          <w:rFonts w:hint="eastAsia"/>
        </w:rPr>
        <w:t>通过加强离退休干部党组织建设和思想政治建设，开展创先争优活动，离退休干部党组织和党员中涌现出许多先进典型。孝义市老干部党委下设的</w:t>
      </w:r>
      <w:r>
        <w:t>19</w:t>
      </w:r>
      <w:r>
        <w:t>个老干部党支部，老干部党员领头带队，成立了老干部志愿者服务队，治安联防队，文明劝导队等，在邻里纠纷的调处，拆迁户的动员，环境卫生整治，各项社会普查和十八大精神的宣讲，物价监督，行风评议等中，有</w:t>
      </w:r>
      <w:r>
        <w:t>4000</w:t>
      </w:r>
      <w:r>
        <w:t>余名老干部发挥作用服务社会。涌现出了</w:t>
      </w:r>
      <w:r>
        <w:t>30</w:t>
      </w:r>
      <w:r>
        <w:t>年扶危济困、助学育人的高侃，照顾智障小叔子</w:t>
      </w:r>
      <w:r>
        <w:t>35</w:t>
      </w:r>
      <w:r>
        <w:t>年长嫂如母的雷亚男等优秀老干部。</w:t>
      </w:r>
      <w:r>
        <w:t>2011</w:t>
      </w:r>
      <w:r>
        <w:t>年孝义市委老干部党委被山西省委授予</w:t>
      </w:r>
      <w:r>
        <w:t>“</w:t>
      </w:r>
      <w:r>
        <w:t>先进基层党组织</w:t>
      </w:r>
      <w:r>
        <w:t>”</w:t>
      </w:r>
      <w:r>
        <w:t>光</w:t>
      </w:r>
      <w:r>
        <w:rPr>
          <w:rFonts w:hint="eastAsia"/>
        </w:rPr>
        <w:t>荣称号。柳林县退休干部李步福，</w:t>
      </w:r>
      <w:r>
        <w:t>2002</w:t>
      </w:r>
      <w:r>
        <w:t>年离岗后回到孟门镇后冯家沟村担任党支部副书记，带领村民打石坝</w:t>
      </w:r>
      <w:r>
        <w:t>6</w:t>
      </w:r>
      <w:r>
        <w:t>座，新增沟坝地</w:t>
      </w:r>
      <w:r>
        <w:t>40</w:t>
      </w:r>
      <w:r>
        <w:t>余亩；修建</w:t>
      </w:r>
      <w:r>
        <w:t>1</w:t>
      </w:r>
      <w:r>
        <w:t>公里通村公路、</w:t>
      </w:r>
      <w:r>
        <w:t>400</w:t>
      </w:r>
      <w:r>
        <w:t>米长的排水道、</w:t>
      </w:r>
      <w:r>
        <w:t>7</w:t>
      </w:r>
      <w:r>
        <w:t>处涵洞和</w:t>
      </w:r>
      <w:r>
        <w:t>670</w:t>
      </w:r>
      <w:r>
        <w:t>米排洪渠；组织劳务输出，成立养殖专业合作社，发展枣树、核桃等经济林，使农民人均纯收入达到</w:t>
      </w:r>
      <w:r>
        <w:t>6500</w:t>
      </w:r>
      <w:r>
        <w:t>元。</w:t>
      </w:r>
      <w:r>
        <w:t>2012</w:t>
      </w:r>
      <w:r>
        <w:t>年，他被授予全省离退休干部优秀党员标兵，被省委、省政府授予全省创先争优优秀共产党员。中阳县退休干部王国良，退休后回到中阳县武家镇南垣村购买</w:t>
      </w:r>
      <w:r>
        <w:t>300</w:t>
      </w:r>
      <w:r>
        <w:t>亩荒山种植仁用杏、核桃，兴办绿色企业，组建中阳县荣昌种植专业合作社，走上了公司加</w:t>
      </w:r>
      <w:r>
        <w:rPr>
          <w:rFonts w:hint="eastAsia"/>
        </w:rPr>
        <w:t>合作社，合作社带农户的道路，创建了万亩核桃示范基地，被中国扶贫会命名为“示范专业合作社”，被中国科协、财政部评为“科普惠农兴村先进单位”。</w:t>
      </w:r>
    </w:p>
    <w:p w:rsidR="007748E5" w:rsidRDefault="007748E5" w:rsidP="007748E5">
      <w:pPr>
        <w:ind w:firstLineChars="200" w:firstLine="420"/>
      </w:pPr>
      <w:r>
        <w:t>2</w:t>
      </w:r>
      <w:r>
        <w:t>、积极支持涉老组织建设，构建组织引导离退休干部发挥作用的社会平台。涉老组织涉及经济社会各个领域，参加涉老组织人员的主体是离退休干部，涉老组织的负责人大多数是退下来的老领导。目前，我市有共涉老组织</w:t>
      </w:r>
      <w:r>
        <w:t>133</w:t>
      </w:r>
      <w:r>
        <w:t>个，</w:t>
      </w:r>
      <w:r>
        <w:t>15228</w:t>
      </w:r>
      <w:r>
        <w:t>名离退休干部参加涉老组织，占全市离退休干部总数的</w:t>
      </w:r>
      <w:r>
        <w:t>50.17%</w:t>
      </w:r>
      <w:r>
        <w:t>。充分利用涉老组织这个平台，组织引导老干部发挥作用，是我们工作的重中之重。</w:t>
      </w:r>
      <w:r>
        <w:t>2009</w:t>
      </w:r>
      <w:r>
        <w:t>年下发专门文件明确要求：涉老组织要强化自身素质，相关部门特别是财政部门要为涉老组织核定必要的业务经费，市县老干部部部门为离退休干部活动提供必要的活动场所和</w:t>
      </w:r>
      <w:r>
        <w:rPr>
          <w:rFonts w:hint="eastAsia"/>
        </w:rPr>
        <w:t>全方位的服务。目前全市市县大多数涉老组织都在老干部局或老干部活动中心办公活动。</w:t>
      </w:r>
      <w:r>
        <w:t>2010</w:t>
      </w:r>
      <w:r>
        <w:t>年我们与各涉老组织协商建立了《市委老干部局与市级涉老社会组织联席会议制度》，定期召开会议，互相通报情况，增进了解，共同研究老干部发挥作用工作。市老干部局举办重大活动和召开重要会议都邀请涉老组织参加，并及时向他们通报省、市党委政府关于老干部工作的精神，支持各涉老组织发挥自身优势，带领广大离退休干部为我市经济社会发展贡献力量。</w:t>
      </w:r>
    </w:p>
    <w:p w:rsidR="007748E5" w:rsidRDefault="007748E5" w:rsidP="007748E5">
      <w:pPr>
        <w:ind w:firstLineChars="200" w:firstLine="420"/>
      </w:pPr>
      <w:r>
        <w:rPr>
          <w:rFonts w:hint="eastAsia"/>
        </w:rPr>
        <w:t>一是组织开展调查研究，为吕梁转型跨越发展建言献策。</w:t>
      </w:r>
      <w:r>
        <w:t>2011</w:t>
      </w:r>
      <w:r>
        <w:t>年，市老区建设促进会组织老干部</w:t>
      </w:r>
      <w:r>
        <w:t>500</w:t>
      </w:r>
      <w:r>
        <w:t>余人深入</w:t>
      </w:r>
      <w:r>
        <w:t>150</w:t>
      </w:r>
      <w:r>
        <w:t>个乡镇</w:t>
      </w:r>
      <w:r>
        <w:t>2000</w:t>
      </w:r>
      <w:r>
        <w:t>多个老区村进行调研，撰写</w:t>
      </w:r>
      <w:r>
        <w:t>31</w:t>
      </w:r>
      <w:r>
        <w:t>篇调研报告，</w:t>
      </w:r>
      <w:r>
        <w:t>300</w:t>
      </w:r>
      <w:r>
        <w:t>余篇</w:t>
      </w:r>
      <w:r>
        <w:t>“</w:t>
      </w:r>
      <w:r>
        <w:t>五类</w:t>
      </w:r>
      <w:r>
        <w:t>”</w:t>
      </w:r>
      <w:r>
        <w:t>老区村概况材料，为帮助</w:t>
      </w:r>
      <w:r>
        <w:t>“</w:t>
      </w:r>
      <w:r>
        <w:t>五类</w:t>
      </w:r>
      <w:r>
        <w:t>”</w:t>
      </w:r>
      <w:r>
        <w:t>老区村脱贫致富奠定了良好的基础；</w:t>
      </w:r>
      <w:r>
        <w:t>2012</w:t>
      </w:r>
      <w:r>
        <w:t>年，我市扶贫基金会组织调研撰写的《十条致富之路与三十个先富典型》，受到市委书记和市长的充分肯定和高度评价，高书记批示：</w:t>
      </w:r>
      <w:r>
        <w:t>“</w:t>
      </w:r>
      <w:r>
        <w:t>这些典型与我们目前推进的农业产业化密切相关，有些方面对我们有很大的启示。</w:t>
      </w:r>
      <w:r>
        <w:t>”</w:t>
      </w:r>
      <w:r>
        <w:t>丁市长批示：</w:t>
      </w:r>
      <w:r>
        <w:t>“30</w:t>
      </w:r>
      <w:r>
        <w:t>个典型类型丰富、生动具体，有较高的参考价值和推广价</w:t>
      </w:r>
      <w:r>
        <w:rPr>
          <w:rFonts w:hint="eastAsia"/>
        </w:rPr>
        <w:t>值，希望有关部门和广大农民朋友认真研读，加以借鉴，共同做好我市农民增收致富这篇大文章”。</w:t>
      </w:r>
    </w:p>
    <w:p w:rsidR="007748E5" w:rsidRDefault="007748E5" w:rsidP="007748E5">
      <w:pPr>
        <w:ind w:firstLineChars="200" w:firstLine="420"/>
      </w:pPr>
      <w:r>
        <w:rPr>
          <w:rFonts w:hint="eastAsia"/>
        </w:rPr>
        <w:t>二是组织参与经济活动，助推吕梁转型跨越发展。全市离退休干部直接参与经济发展，助推转型跨越发展的离退休干部共有</w:t>
      </w:r>
      <w:r>
        <w:t>2300</w:t>
      </w:r>
      <w:r>
        <w:t>余人。组织有专业特长和管理经验的老干部深入企业开展技术咨询、科技攻关、担任顾问，破解企业发挥难题，支持老干部创办、领办经济实体，促进经济发展。如：汾阳市老龄人才协会组织</w:t>
      </w:r>
      <w:r>
        <w:t>8</w:t>
      </w:r>
      <w:r>
        <w:t>名懂行的老干部到汾阳市星宇化工公司调查研究，并帮助企业制定了一系列整改方案，该公司主动聘用</w:t>
      </w:r>
      <w:r>
        <w:t>3</w:t>
      </w:r>
      <w:r>
        <w:t>名老干部驻公司推进整改，当年企业实现扭亏为盈。柳林县退休干部薛炳宏，退休后，筹资</w:t>
      </w:r>
      <w:r>
        <w:t>2000</w:t>
      </w:r>
      <w:r>
        <w:t>万元成立了永恒粉煤灰砖业有限公司，该公司年产</w:t>
      </w:r>
      <w:r>
        <w:t>1.2</w:t>
      </w:r>
      <w:r>
        <w:t>亿块粉煤灰砖，年可消除粉煤灰、水渣等废物</w:t>
      </w:r>
      <w:r>
        <w:t>5000</w:t>
      </w:r>
      <w:r>
        <w:t>多万吨。同时，他还创办了柳林县释解教安置帮教基地，帮助</w:t>
      </w:r>
      <w:r>
        <w:t>30</w:t>
      </w:r>
      <w:r>
        <w:t>多名</w:t>
      </w:r>
      <w:r>
        <w:t>“</w:t>
      </w:r>
      <w:r>
        <w:t>两劳</w:t>
      </w:r>
      <w:r>
        <w:t>”</w:t>
      </w:r>
      <w:r>
        <w:t>人员创办</w:t>
      </w:r>
      <w:r>
        <w:t>“</w:t>
      </w:r>
      <w:r>
        <w:t>柳林县新星清洁服务中心</w:t>
      </w:r>
      <w:r>
        <w:t>”</w:t>
      </w:r>
      <w:r>
        <w:t>，带领他们自主创业。</w:t>
      </w:r>
    </w:p>
    <w:p w:rsidR="007748E5" w:rsidRDefault="007748E5" w:rsidP="007748E5">
      <w:pPr>
        <w:ind w:firstLineChars="200" w:firstLine="420"/>
      </w:pPr>
      <w:r>
        <w:rPr>
          <w:rFonts w:hint="eastAsia"/>
        </w:rPr>
        <w:t>三是组织开展扶贫开发，推动吕梁贫困山区脱贫致富。组织老干部服务“三农”，推广农村实用技术、培训农村科技人员、实施产业帮扶、开展文化医疗下乡、培养养殖业示范基地、解决人畜饮水、资助贫困学生就学和抢险救灾等。如：吕梁市扶贫基金会开展教育扶贫，七年来，共资助贫困大学生</w:t>
      </w:r>
      <w:r>
        <w:t>2237</w:t>
      </w:r>
      <w:r>
        <w:t>人次，资助款达到</w:t>
      </w:r>
      <w:r>
        <w:t>624.622</w:t>
      </w:r>
      <w:r>
        <w:t>万元；开展健康扶贫，减轻群众疾病之苦；多渠道开展科技扶贫，培训农民工</w:t>
      </w:r>
      <w:r>
        <w:t>2415</w:t>
      </w:r>
      <w:r>
        <w:t>人、开展农村实用技术培训、推广农业科技示范技术，增强农民自我发展能力。石楼县老促会，先后在全县设点</w:t>
      </w:r>
      <w:r>
        <w:t>38</w:t>
      </w:r>
      <w:r>
        <w:t>个，培训枣农</w:t>
      </w:r>
      <w:r>
        <w:t>218</w:t>
      </w:r>
      <w:r>
        <w:t>场次，参训人员达</w:t>
      </w:r>
      <w:r>
        <w:t>21251</w:t>
      </w:r>
      <w:r>
        <w:t>人次。改良以</w:t>
      </w:r>
      <w:r>
        <w:t>“</w:t>
      </w:r>
      <w:r>
        <w:t>石楼帅枣</w:t>
      </w:r>
      <w:r>
        <w:t>”</w:t>
      </w:r>
      <w:r>
        <w:t>为主的优良品种</w:t>
      </w:r>
      <w:r>
        <w:t>5.63</w:t>
      </w:r>
      <w:r>
        <w:t>万亩，给农民人均增加收入</w:t>
      </w:r>
      <w:r>
        <w:t>1000</w:t>
      </w:r>
      <w:r>
        <w:t>元；引进扁桃</w:t>
      </w:r>
      <w:r>
        <w:t>6</w:t>
      </w:r>
      <w:r>
        <w:t>个品种，在全县推广，抓技术培训，为核桃农户增收</w:t>
      </w:r>
      <w:r>
        <w:t>3000</w:t>
      </w:r>
      <w:r>
        <w:t>万元。</w:t>
      </w:r>
    </w:p>
    <w:p w:rsidR="007748E5" w:rsidRDefault="007748E5" w:rsidP="007748E5">
      <w:pPr>
        <w:ind w:firstLineChars="200" w:firstLine="420"/>
      </w:pPr>
      <w:r>
        <w:rPr>
          <w:rFonts w:hint="eastAsia"/>
        </w:rPr>
        <w:t>四是组织开展健康文明文体活动，引领社会新风尚。老年大学，老年体育协会、老干部艺术团体等协会组织，广泛开展歌咏比赛、文艺表演、舞蹈、书法、门球、乒乓球等丰富多彩的文体活动，使越来越多的老干部走出家门，投入到健康向上的活动中来，在陶冶情操，振奋精神，鼓舞斗志的活动中，宣传党的方针政策，弘扬社会先进文化，倡导健康向上的生活方式，为文明城市的建设创造了更加宽松的社会环境。</w:t>
      </w:r>
    </w:p>
    <w:p w:rsidR="007748E5" w:rsidRDefault="007748E5" w:rsidP="007748E5">
      <w:pPr>
        <w:ind w:firstLineChars="200" w:firstLine="420"/>
      </w:pPr>
      <w:r>
        <w:rPr>
          <w:rFonts w:hint="eastAsia"/>
        </w:rPr>
        <w:t>五是著书立说，弘扬吕梁精神、传承先进文化。积极组织引导支持老干部发挥自身特长，通过撰写回忆录，发表文学作品，著书立说，积极参与文化养老，弘扬优秀文化和吕梁精神，凝聚老干部正能量，推动文化建设和全市转型跨越发展。如：吕梁三晋文化研究会，组织老干部编辑出版《吕梁文化研究丛书》、《吕梁历史文化丛书》、《三晋石刻大全》传承了吕梁文化、弘扬吕梁精神。</w:t>
      </w:r>
    </w:p>
    <w:p w:rsidR="007748E5" w:rsidRDefault="007748E5" w:rsidP="007748E5">
      <w:pPr>
        <w:ind w:firstLineChars="200" w:firstLine="420"/>
      </w:pPr>
      <w:r>
        <w:rPr>
          <w:rFonts w:hint="eastAsia"/>
        </w:rPr>
        <w:t>六是关心教育青少年发挥积极作用。全市有</w:t>
      </w:r>
      <w:r>
        <w:t>7538</w:t>
      </w:r>
      <w:r>
        <w:t>名老干部投身于关心下一代工作，他们通过开展</w:t>
      </w:r>
      <w:r>
        <w:t>“</w:t>
      </w:r>
      <w:r>
        <w:t>捐资助学，创办学校、法律宣讲，传统教育</w:t>
      </w:r>
      <w:r>
        <w:t>”</w:t>
      </w:r>
      <w:r>
        <w:t>等活动，关爱青少年健康成长。近年来，市县两级关工委组织老干部在青少年中深入开展爱国主义教育活动和</w:t>
      </w:r>
      <w:r>
        <w:t>“</w:t>
      </w:r>
      <w:r>
        <w:t>讲历史、讲传统、讲作风</w:t>
      </w:r>
      <w:r>
        <w:t>”</w:t>
      </w:r>
      <w:r>
        <w:t>活动，组织老干部深入到学校，社区开展社会主义、爱国主义、集体主义教育，两次活动共宣传</w:t>
      </w:r>
      <w:r>
        <w:t>1560</w:t>
      </w:r>
      <w:r>
        <w:t>场次</w:t>
      </w:r>
      <w:r>
        <w:t>58</w:t>
      </w:r>
      <w:r>
        <w:t>万职工学生受到教育；还有的老干部编写各种类型的史志、撰写回忆录等，为后人留下了珍贵的历史资料；还有大批教育工作者在离退休后，为了发展教育事业，以春蚕的精神，继续</w:t>
      </w:r>
      <w:r>
        <w:rPr>
          <w:rFonts w:hint="eastAsia"/>
        </w:rPr>
        <w:t>奉献余热，他们通过组织办学、教育咨询、开展师资培训等方式，提高了人们的科学文化素质和思想道德修养水平。如：文水县退休干部武增元，</w:t>
      </w:r>
      <w:r>
        <w:t>1993</w:t>
      </w:r>
      <w:r>
        <w:t>年退休后创办了全县第一所民办高中</w:t>
      </w:r>
      <w:r>
        <w:t>——</w:t>
      </w:r>
      <w:r>
        <w:t>吕梁名师高级中学；兴县退休干部张华云，</w:t>
      </w:r>
      <w:r>
        <w:t>2004</w:t>
      </w:r>
      <w:r>
        <w:t>年退休后筹集资金</w:t>
      </w:r>
      <w:r>
        <w:t>400</w:t>
      </w:r>
      <w:r>
        <w:t>余万元，创办了集学前幼儿、小学生为一体的现代化寄宿制学校兴县文泉小学。</w:t>
      </w:r>
    </w:p>
    <w:p w:rsidR="007748E5" w:rsidRDefault="007748E5" w:rsidP="007748E5">
      <w:pPr>
        <w:ind w:firstLineChars="200" w:firstLine="420"/>
      </w:pPr>
      <w:r>
        <w:rPr>
          <w:rFonts w:hint="eastAsia"/>
        </w:rPr>
        <w:t>二、存在的问题与原因分析</w:t>
      </w:r>
    </w:p>
    <w:p w:rsidR="007748E5" w:rsidRDefault="007748E5" w:rsidP="007748E5">
      <w:pPr>
        <w:ind w:firstLineChars="200" w:firstLine="420"/>
      </w:pPr>
      <w:r>
        <w:rPr>
          <w:rFonts w:hint="eastAsia"/>
        </w:rPr>
        <w:t>近年来，我市老干部积极参与经济社会各项事业发展，为吕梁转型跨越发展、建设小康社会发挥了积极的作用。但同时在组织和引导老干部发挥作用方面也还存在一些不足：</w:t>
      </w:r>
    </w:p>
    <w:p w:rsidR="007748E5" w:rsidRDefault="007748E5" w:rsidP="007748E5">
      <w:pPr>
        <w:ind w:firstLineChars="200" w:firstLine="420"/>
      </w:pPr>
      <w:r>
        <w:t>1</w:t>
      </w:r>
      <w:r>
        <w:t>、思想认识不到位。从离退休干部数量上看，全市现有离退休干部</w:t>
      </w:r>
      <w:r>
        <w:t>30353</w:t>
      </w:r>
      <w:r>
        <w:t>人，而且每年以</w:t>
      </w:r>
      <w:r>
        <w:t>3.5%</w:t>
      </w:r>
      <w:r>
        <w:t>的速度递增，这支队伍十分庞大，力量不可低估。从个人素质上看，广大离退休干部具有政治、经验、威信、智力等多方面的优势，尤其是伴随着一批高级专业技术人员的陆续退休，离退休干部队伍力量不断强大。从老干部自身愿望上看，大部分离退休同志身体比较健康，精力比较旺盛，绝大多数老干部有继续为社会奉献余热的良好愿望。但少数部门和单位在职领导对老干部发挥作用的重要性认识不足，认为老同志年龄大了，发挥作用微不足道，还会带来健康等其他问题，</w:t>
      </w:r>
      <w:r>
        <w:rPr>
          <w:rFonts w:hint="eastAsia"/>
        </w:rPr>
        <w:t>甚至有一些单位领导，把老干部的建言献策认为是“找麻烦”，不予重视支持；社会上对老干部发挥作用认识不足，认为老干部退休后，主要任务是休息，老了还忙活啥；老干部对自己参与经济社会活动信心不足，个别老干部有自闭心理，不愿出门、怕说闲话、怕丢面子。</w:t>
      </w:r>
    </w:p>
    <w:p w:rsidR="007748E5" w:rsidRDefault="007748E5" w:rsidP="007748E5">
      <w:pPr>
        <w:ind w:firstLineChars="200" w:firstLine="420"/>
      </w:pPr>
      <w:r>
        <w:t>2</w:t>
      </w:r>
      <w:r>
        <w:t>、具体措施不到位。党的老干部政策，关于政治生活、经济待遇、服务管理等方面的规定较多且明确具体，在发挥作用方面的政策则相对较少；一般性的号召、希望多，具体可操作性的少。如：老干部人才资源并未纳入总体人才规划；组织引导老干部发挥作用具体政策措施少、老干部二次再就业渠道不畅等；再如：《中国共产党党员领导干部廉洁政若干准则》：第二条禁止私自从事营利性活动：</w:t>
      </w:r>
      <w:r>
        <w:t>“</w:t>
      </w:r>
      <w:r>
        <w:t>离职或者退休后三年内，接受原任职务管辖的地区和业务范围内的民营企业、外商投资企业和中介机构的聘任，或者个人从事与原任职务管辖业务相关的营利性活动</w:t>
      </w:r>
      <w:r>
        <w:t>”</w:t>
      </w:r>
      <w:r>
        <w:t>。没有具体实</w:t>
      </w:r>
      <w:r>
        <w:rPr>
          <w:rFonts w:hint="eastAsia"/>
        </w:rPr>
        <w:t>施细则，很难把握界线。</w:t>
      </w:r>
    </w:p>
    <w:p w:rsidR="007748E5" w:rsidRDefault="007748E5" w:rsidP="007748E5">
      <w:pPr>
        <w:ind w:firstLineChars="200" w:firstLine="420"/>
      </w:pPr>
      <w:r>
        <w:t>3</w:t>
      </w:r>
      <w:r>
        <w:t>、保障制度不健全。专业技术人员返聘或聘用企事业单位，生活动待遇、社会保障等没有具体政策保障。许多用人部门都把老干部作为廉价劳动力使用，老年人才待遇偏低，按劳取酬、合理从优的较少，对老年人才缺乏吸引力，老干部参与社会服务的合法权益难以得到有效保护。</w:t>
      </w:r>
    </w:p>
    <w:p w:rsidR="007748E5" w:rsidRDefault="007748E5" w:rsidP="007748E5">
      <w:pPr>
        <w:ind w:firstLineChars="200" w:firstLine="420"/>
      </w:pPr>
      <w:r>
        <w:t>4</w:t>
      </w:r>
      <w:r>
        <w:t>、组织引导不得力。目前，从全市老干部管理服务机制看，老干部部门管理服务离退休干部，但实际上退休干部管理服务没有具体政策规定，组织、人社、老龄等机构对老干部都有一定管理权限。而原单位又承担着管理服务退休干部的责任。由于这些机构管辖不同，各有侧重，各行其事，造成条块分割，信息交流不畅</w:t>
      </w:r>
      <w:r>
        <w:t>,</w:t>
      </w:r>
      <w:r>
        <w:t>而且缺少对全市老干部发挥作用的统筹规划。另外，有的单位在关心支持老干部发挥作用方面，仅仅停留在嘴上，没有落实到行动上，老干部学习活动所需场地、器材设备、书报杂志、经费保障等方面支持力度不大，使老干部发挥作用的愿望和条件受到限制。</w:t>
      </w:r>
    </w:p>
    <w:p w:rsidR="007748E5" w:rsidRDefault="007748E5" w:rsidP="007748E5">
      <w:pPr>
        <w:ind w:firstLineChars="200" w:firstLine="420"/>
      </w:pPr>
      <w:r>
        <w:t>5</w:t>
      </w:r>
      <w:r>
        <w:t>、社会氛围不浓厚。一是新闻媒体对老干部发挥作用的报道深度广度不够</w:t>
      </w:r>
      <w:r>
        <w:t>,</w:t>
      </w:r>
      <w:r>
        <w:t>部分老干部部门和单位对发挥作用典型培养宣传的力度不大，缺乏舆论导向。二是家庭支持不够，理解不够。老干部家庭的支持是最难得的，也是最有效的。但一些家庭亲属认为离退后应该养老，不应再到社会上服务，应该在家含饴弄孙，好好</w:t>
      </w:r>
      <w:r>
        <w:t>“</w:t>
      </w:r>
      <w:r>
        <w:t>安享晚年</w:t>
      </w:r>
      <w:r>
        <w:t>”</w:t>
      </w:r>
      <w:r>
        <w:t>。这些观念制约和影响着老干部发挥作用。</w:t>
      </w:r>
    </w:p>
    <w:p w:rsidR="007748E5" w:rsidRDefault="007748E5" w:rsidP="007748E5">
      <w:pPr>
        <w:ind w:firstLineChars="200" w:firstLine="420"/>
      </w:pPr>
      <w:r>
        <w:rPr>
          <w:rFonts w:hint="eastAsia"/>
        </w:rPr>
        <w:t>三、对策与建议</w:t>
      </w:r>
    </w:p>
    <w:p w:rsidR="007748E5" w:rsidRDefault="007748E5" w:rsidP="007748E5">
      <w:pPr>
        <w:ind w:firstLineChars="200" w:firstLine="420"/>
      </w:pPr>
      <w:r>
        <w:t>1</w:t>
      </w:r>
      <w:r>
        <w:t>、营造良好的社会舆论氛围。一是营造尊老敬老的浓厚氛围，为离退休干部发挥作用造势。吕梁是革命老区，向来有尊老敬老的光荣传统，通过新闻媒体大力宣传老干部工作、宣传老干部发挥作用先进典型，营造全社会尊老、敬老的良好氛围。二是营造老干部学先进、当先进</w:t>
      </w:r>
      <w:r>
        <w:t>”</w:t>
      </w:r>
      <w:r>
        <w:t>的浓厚氛围，激发离退休干部发挥作用的热情。在离退休干部党组织和党员中继续深入开展创先争优活动。充分利用广播电视、报刊、网络等媒体，大力宣传离退休干部保持晚节、无私奉献的先进典型和感人事迹，用身边的生动事例，教育人、打动人、鼓舞人，营造老有所为的舆论环境，激发老干部为</w:t>
      </w:r>
      <w:r>
        <w:rPr>
          <w:rFonts w:hint="eastAsia"/>
        </w:rPr>
        <w:t>吕梁建成小康社会再立新功的豪情壮志，调动老干部发挥作用的积极性。三是注重为老干部排忧解劝难，激发离退休干部的奉献欲望。落实好两个待遇，解决他们的后顾之忧，满足其精神需求，让他们有时间、有精力、有心情，保持轻松愉快的精神状态，把蕴藏的优势释放出来，余热奉献出来。</w:t>
      </w:r>
    </w:p>
    <w:p w:rsidR="007748E5" w:rsidRDefault="007748E5" w:rsidP="007748E5">
      <w:pPr>
        <w:ind w:firstLineChars="200" w:firstLine="420"/>
      </w:pPr>
      <w:r>
        <w:t>2</w:t>
      </w:r>
      <w:r>
        <w:t>、建立和完善相关工作制度。一是出台退休干部管理实施细则，整合管理资源，理顺管理服务权限，提升管理服务老干部水平。二是制定发挥作用的相关政策、制度，促使老干部发挥作用的规范化、科学化。把老干部人才资源的开发纳入到人才队伍建设的整体规划中，使老干部人才资源开发工作纳入法制化轨道；制定老干部返聘或聘用企事业的政策文件，保证老干部能够名正言顺的发挥作用，保障老干部的合法收益和社会保障。制定老干部发挥作用的奖励机制，对发挥作用有突出贡献的老干部给予一定物质和精神奖励。二是加强领导，建立建全老干部发挥作用的管理体制。</w:t>
      </w:r>
      <w:r>
        <w:rPr>
          <w:rFonts w:hint="eastAsia"/>
        </w:rPr>
        <w:t>结合当地实际情况，建立起党委政府统一协调、老干部工作部门总抓、各部门通力配合、单位具体负责、社会全面支持管理体系，有专人分管，专人负责，形成沟通机制，老干部部门与各单位之间、老干部部门与各涉老组织、单位与老干部之间加强沟通联系，了解老干部发挥作用情况，形成正常的沟通机制。三是建立“老有所为”基金，为老干部发挥作用提供经费保障。通过财政补助、部门支助、社会募捐等方法解决老干部发挥作用所需经费问题。</w:t>
      </w:r>
    </w:p>
    <w:p w:rsidR="007748E5" w:rsidRDefault="007748E5" w:rsidP="007748E5">
      <w:pPr>
        <w:ind w:firstLineChars="200" w:firstLine="420"/>
      </w:pPr>
      <w:r>
        <w:t>3</w:t>
      </w:r>
      <w:r>
        <w:t>、拓宽离退休干部发挥作用的渠道。一是依托老干部党校、老年大学，开展科学技术、新技能培训，同时，要结合中央、省市重大部署组织专题讲座、报告会，定期向离退休干部通报经济社会发展情况，让老干部了解经济社会发展情况，学习新知识，增长新本领，提高能力素质，跟上时代步伐，适应经济社会发展需要，提高参与经济社会的能力。二是加强离退休干部党支部建设，强化老干部发挥作用的信念。坚持</w:t>
      </w:r>
      <w:r>
        <w:t>“</w:t>
      </w:r>
      <w:r>
        <w:t>一课三会</w:t>
      </w:r>
      <w:r>
        <w:t>”</w:t>
      </w:r>
      <w:r>
        <w:t>制度，定期学习，开展形式多样的活动，使老干部始终保持政治坚定、思想常新、理想永存。三是建立老干部人才开发机制，提供老干部发挥作用的便</w:t>
      </w:r>
      <w:r>
        <w:rPr>
          <w:rFonts w:hint="eastAsia"/>
        </w:rPr>
        <w:t>利。建立老干部人才信息数据库和人才交流信息平台，掌握老干部人才队伍变化动态，畅通老干部再就业渠道。四是搭建平台，展示老干部发挥作用的风采。市县两级每年人代会、党代会等各种重要会议邀请离退休干部参加，构建“听”的平台；坚持重大活动邀请老干部参加、毎年组织一次老干部观摩经济建设重大项目和城乡建设重大工程，构建“看”的平台；在重要工作和重大举措决策时主动征求离退休干部的意见和建议，构建“讲”的平台；举办形式多样诗书画摄影和征文等活动，构建“写”的平台。五是开展发挥作用主题活动，创新发挥作用载体。围绕市委、市政府中心工作，积极组织离退休干部开展为经济社会发展发挥作用的主题活动，创新服务经济发展、深化社会管理、提升精神文化生活、畅通建言献策等载体，组织引导离退休干部发挥自身优势，在推动转型跨越发展、和谐社会建设、弘扬吕梁精神、传播先进文化、促进党的建设、关心下一代中发挥积极作用，为全面建成小康社会再立新功。</w:t>
      </w:r>
    </w:p>
    <w:p w:rsidR="007748E5" w:rsidRPr="000B0B7B" w:rsidRDefault="007748E5" w:rsidP="000B0B7B">
      <w:pPr>
        <w:jc w:val="right"/>
      </w:pPr>
      <w:r w:rsidRPr="000B0B7B">
        <w:rPr>
          <w:rFonts w:hint="eastAsia"/>
        </w:rPr>
        <w:t>吕梁市委老干部局</w:t>
      </w:r>
      <w:r>
        <w:rPr>
          <w:rFonts w:hint="eastAsia"/>
        </w:rPr>
        <w:t>2023-7-4</w:t>
      </w:r>
    </w:p>
    <w:p w:rsidR="007748E5" w:rsidRDefault="007748E5" w:rsidP="004905FB">
      <w:pPr>
        <w:sectPr w:rsidR="007748E5" w:rsidSect="004905FB">
          <w:type w:val="continuous"/>
          <w:pgSz w:w="11906" w:h="16838"/>
          <w:pgMar w:top="1644" w:right="1236" w:bottom="1418" w:left="1814" w:header="851" w:footer="907" w:gutter="0"/>
          <w:pgNumType w:start="1"/>
          <w:cols w:space="720"/>
          <w:docGrid w:type="lines" w:linePitch="341" w:charSpace="2373"/>
        </w:sectPr>
      </w:pPr>
    </w:p>
    <w:p w:rsidR="00ED0BA2" w:rsidRDefault="00ED0BA2"/>
    <w:sectPr w:rsidR="00ED0B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48E5"/>
    <w:rsid w:val="007748E5"/>
    <w:rsid w:val="00ED0B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748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748E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996</Words>
  <Characters>5682</Characters>
  <Application>Microsoft Office Word</Application>
  <DocSecurity>0</DocSecurity>
  <Lines>47</Lines>
  <Paragraphs>13</Paragraphs>
  <ScaleCrop>false</ScaleCrop>
  <Company>Microsoft</Company>
  <LinksUpToDate>false</LinksUpToDate>
  <CharactersWithSpaces>6665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2023-07-07T01:17:00Z</dcterms:created>
</cp:coreProperties>
</file>