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CD7" w:rsidRDefault="00783CD7" w:rsidP="002376B1">
      <w:pPr>
        <w:pStyle w:val="1"/>
      </w:pPr>
      <w:r w:rsidRPr="002376B1">
        <w:rPr>
          <w:rFonts w:hint="eastAsia"/>
        </w:rPr>
        <w:t>潜江市交通运输局扎实开展党建品牌创建</w:t>
      </w:r>
    </w:p>
    <w:p w:rsidR="00783CD7" w:rsidRDefault="00783CD7" w:rsidP="00783CD7">
      <w:pPr>
        <w:ind w:firstLineChars="200" w:firstLine="420"/>
      </w:pPr>
      <w:r>
        <w:t>7</w:t>
      </w:r>
      <w:r>
        <w:t>月</w:t>
      </w:r>
      <w:r>
        <w:t>10</w:t>
      </w:r>
      <w:r>
        <w:t>日，室外路面温度达到</w:t>
      </w:r>
      <w:r>
        <w:t>40℃</w:t>
      </w:r>
      <w:r>
        <w:t>，位于潜江市的省道</w:t>
      </w:r>
      <w:r>
        <w:t>322</w:t>
      </w:r>
      <w:r>
        <w:t>总口至熊口段改造工程施工现场机声隆隆，一片繁忙，潜江市交投集团的党员骆志强身穿工衣，胸佩党徽，正在紧张的调度施工，骆志强说：</w:t>
      </w:r>
      <w:r>
        <w:t>“</w:t>
      </w:r>
      <w:r>
        <w:t>我们的工衣是红色，老百姓习惯喊我们</w:t>
      </w:r>
      <w:r>
        <w:t>‘</w:t>
      </w:r>
      <w:r>
        <w:t>红军</w:t>
      </w:r>
      <w:r>
        <w:t>’</w:t>
      </w:r>
      <w:r>
        <w:t>，我们就是要做新时代的交通红军。</w:t>
      </w:r>
      <w:r>
        <w:t>”</w:t>
      </w:r>
    </w:p>
    <w:p w:rsidR="00783CD7" w:rsidRDefault="00783CD7" w:rsidP="00783CD7">
      <w:pPr>
        <w:ind w:firstLineChars="200" w:firstLine="420"/>
      </w:pPr>
      <w:r>
        <w:rPr>
          <w:rFonts w:hint="eastAsia"/>
        </w:rPr>
        <w:t>今年以来，为充分发挥交通各基层党组织战斗堡垒作用和党员示范引领作用，进一步凝心聚力，引领交通运输事业高质量发展，潜江市交通运输局党组按照“一单位一品牌、一支部一特色”工作思路，认真筹划了“党旗引领</w:t>
      </w:r>
      <w:r>
        <w:t xml:space="preserve"> </w:t>
      </w:r>
      <w:r>
        <w:t>凝</w:t>
      </w:r>
      <w:r>
        <w:t>‘</w:t>
      </w:r>
      <w:r>
        <w:t>新</w:t>
      </w:r>
      <w:r>
        <w:t>’</w:t>
      </w:r>
      <w:r>
        <w:t>聚力</w:t>
      </w:r>
      <w:r>
        <w:t>”“</w:t>
      </w:r>
      <w:r>
        <w:t>党旗领航</w:t>
      </w:r>
      <w:r>
        <w:t xml:space="preserve"> </w:t>
      </w:r>
      <w:r>
        <w:t>星火增辉</w:t>
      </w:r>
      <w:r>
        <w:t>”“</w:t>
      </w:r>
      <w:r>
        <w:t>交投红军</w:t>
      </w:r>
      <w:r>
        <w:t>”“</w:t>
      </w:r>
      <w:r>
        <w:t>风展红旗</w:t>
      </w:r>
      <w:r>
        <w:t xml:space="preserve"> </w:t>
      </w:r>
      <w:r>
        <w:t>潜路畅行</w:t>
      </w:r>
      <w:r>
        <w:t>”“</w:t>
      </w:r>
      <w:r>
        <w:t>潜路似锦</w:t>
      </w:r>
      <w:r>
        <w:t>”“</w:t>
      </w:r>
      <w:r>
        <w:t>情暖公交</w:t>
      </w:r>
      <w:r>
        <w:t xml:space="preserve"> </w:t>
      </w:r>
      <w:r>
        <w:t>幸福</w:t>
      </w:r>
      <w:r>
        <w:t>‘</w:t>
      </w:r>
      <w:r>
        <w:t>潜</w:t>
      </w:r>
      <w:r>
        <w:t>’</w:t>
      </w:r>
      <w:r>
        <w:t>行</w:t>
      </w:r>
      <w:r>
        <w:t>”“</w:t>
      </w:r>
      <w:r>
        <w:t>缔造美丽渡口，践行使命担当</w:t>
      </w:r>
      <w:r>
        <w:t>”“</w:t>
      </w:r>
      <w:r>
        <w:t>交通工程卫士</w:t>
      </w:r>
      <w:r>
        <w:t>”</w:t>
      </w:r>
      <w:r>
        <w:t>等八大党建品牌创建活动，通过党建与业务工作深度融合，切实凝聚干群合力、推动中心工作、服务群众所需，使交通党建品牌创建活动成为促进潜江市经济社会发展的动力工程和服</w:t>
      </w:r>
      <w:r>
        <w:rPr>
          <w:rFonts w:hint="eastAsia"/>
        </w:rPr>
        <w:t>务群众的民心工程。</w:t>
      </w:r>
    </w:p>
    <w:p w:rsidR="00783CD7" w:rsidRDefault="00783CD7" w:rsidP="00783CD7">
      <w:pPr>
        <w:ind w:firstLineChars="200" w:firstLine="420"/>
      </w:pPr>
      <w:r>
        <w:rPr>
          <w:rFonts w:hint="eastAsia"/>
        </w:rPr>
        <w:t>在以党建品牌创建凝聚干群合力方面。主要以潜江市道路运输事业发展中心“党旗引领</w:t>
      </w:r>
      <w:r>
        <w:t xml:space="preserve"> </w:t>
      </w:r>
      <w:r>
        <w:t>凝</w:t>
      </w:r>
      <w:r>
        <w:t>‘</w:t>
      </w:r>
      <w:r>
        <w:t>新</w:t>
      </w:r>
      <w:r>
        <w:t>’</w:t>
      </w:r>
      <w:r>
        <w:t>聚力</w:t>
      </w:r>
      <w:r>
        <w:t>”</w:t>
      </w:r>
      <w:r>
        <w:t>、潜江市交通运输综合执法支队</w:t>
      </w:r>
      <w:r>
        <w:t>“</w:t>
      </w:r>
      <w:r>
        <w:t>党旗领航，星火增辉</w:t>
      </w:r>
      <w:r>
        <w:t>”</w:t>
      </w:r>
      <w:r>
        <w:t>党建品牌为代表。潜江市道路运输事业发展中心强化政治引领，突出加强道路货运</w:t>
      </w:r>
      <w:r>
        <w:t>“</w:t>
      </w:r>
      <w:r>
        <w:t>两新</w:t>
      </w:r>
      <w:r>
        <w:t>”</w:t>
      </w:r>
      <w:r>
        <w:t>领域党建工作，成立了湖北鑫润物流有限公司流动党支部，覆盖至道路货运全领域。积极在网约出租车行业筹建行业党组织。目前，已在滴滴出行等网约出租车平台公司成立流动党支部的基础上，积极引导其他网约出租平台公司摸排党员信息，推动网约出租车行业流动党支部应建尽建。同时，细化</w:t>
      </w:r>
      <w:r>
        <w:t>“</w:t>
      </w:r>
      <w:r>
        <w:t>两新</w:t>
      </w:r>
      <w:r>
        <w:t>”</w:t>
      </w:r>
      <w:r>
        <w:t>企业服务，畅通诉求送</w:t>
      </w:r>
      <w:r>
        <w:rPr>
          <w:rFonts w:hint="eastAsia"/>
        </w:rPr>
        <w:t>温暖，开展“我为司机办实事”活动，“七一”期间，对货运行业优秀党员进行了表彰，对困难司机党员进行了走访慰问，不断增强对道路运输行业“两新”领域的引领力和号召力。潜江市交通运输综合执法支队认真开展党建联建，加强同中国电信潜江分公司党委、火车站派出所、交警支队等业务关联部门的党建共建，围绕“优势互补、共谋发展”总目标，搭建合作共赢平台，把党建工作融入干部队伍管理和行政执法全过程，推动交通运输执法工作高效运行；加强党员关怀帮扶，开展干部职工全员家访，深入了解、关怀干部职工思想动态和生活困难，对困难家庭提供力所能及的帮助，实现单位“大家庭”与职工“小家庭”紧密相连，增强干部职工幸福感和归属感，提振干事创业精气神。</w:t>
      </w:r>
    </w:p>
    <w:p w:rsidR="00783CD7" w:rsidRDefault="00783CD7" w:rsidP="00783CD7">
      <w:pPr>
        <w:ind w:firstLineChars="200" w:firstLine="420"/>
      </w:pPr>
      <w:r>
        <w:rPr>
          <w:rFonts w:hint="eastAsia"/>
        </w:rPr>
        <w:t>在以党建品牌创建推动中心工作方面。主要以潜江市公路事业发展中心“风展红旗</w:t>
      </w:r>
      <w:r>
        <w:t xml:space="preserve"> </w:t>
      </w:r>
      <w:r>
        <w:t>潜路畅行</w:t>
      </w:r>
      <w:r>
        <w:t>”</w:t>
      </w:r>
      <w:r>
        <w:t>、潜江市农村公路管理局</w:t>
      </w:r>
      <w:r>
        <w:t>“</w:t>
      </w:r>
      <w:r>
        <w:t>潜路似锦</w:t>
      </w:r>
      <w:r>
        <w:t>”</w:t>
      </w:r>
      <w:r>
        <w:t>、潜江市交投集团</w:t>
      </w:r>
      <w:r>
        <w:t>“</w:t>
      </w:r>
      <w:r>
        <w:t>交投红军</w:t>
      </w:r>
      <w:r>
        <w:t>”</w:t>
      </w:r>
      <w:r>
        <w:t>党建品牌为代表。潜江市公路事业发展中心与省公路事业发展中心第三党支部开展支部共建，推进基层党建工作与业务工作深度融合，按照</w:t>
      </w:r>
      <w:r>
        <w:t>“</w:t>
      </w:r>
      <w:r>
        <w:t>一路一站一区一平台</w:t>
      </w:r>
      <w:r>
        <w:t>”</w:t>
      </w:r>
      <w:r>
        <w:t>方案，助力潜江在</w:t>
      </w:r>
      <w:r>
        <w:t>318</w:t>
      </w:r>
      <w:r>
        <w:t>国道开展美丽公路共建路示范段（潜江周矶管理区路段）建设，充分发挥潜江公路事业发展中心</w:t>
      </w:r>
      <w:r>
        <w:t>“</w:t>
      </w:r>
      <w:r>
        <w:t>湖北交通工匠</w:t>
      </w:r>
      <w:r>
        <w:t>”</w:t>
      </w:r>
      <w:r>
        <w:t>全省</w:t>
      </w:r>
      <w:r>
        <w:t>“</w:t>
      </w:r>
      <w:r>
        <w:t>最美交通运输人</w:t>
      </w:r>
      <w:r>
        <w:t>”</w:t>
      </w:r>
      <w:r>
        <w:t>等专业技能型人才示范带动作用，以美丽公路创建、养护提质三年攻坚行动、站场建设等</w:t>
      </w:r>
      <w:r>
        <w:rPr>
          <w:rFonts w:hint="eastAsia"/>
        </w:rPr>
        <w:t>中心工作为重点，传承公路“匠心”，实践养护“匠行”，培育行业“匠星”，助力潜江公路养护提质和国评争先，不断扩大党建品牌影响力，彰显潜江美丽公路“人在路上行，如在画中游”特色。潜江市农村公路管理局紧贴服务乡村振兴工作中心，积极与潜江市积玉口镇柳剅村、潜江市渔洋镇拖船埠村开展支部联建，结合创建“潜路似锦”党建品牌，创新党建活动形式和载体，将重要县乡道改建、路网联通、延伸公路工程、农村公路提档升级工程等农村公路新改建工程纳入领办民生实事项目清单，加强对农村路域环境治理，着力推进潜江市全域“四好农村路”、“美丽农村路”建设，织就乡村发展网。截至</w:t>
      </w:r>
      <w:r>
        <w:t>6</w:t>
      </w:r>
      <w:r>
        <w:t>月底，已完成危桥改造</w:t>
      </w:r>
      <w:r>
        <w:t>7</w:t>
      </w:r>
      <w:r>
        <w:t>座，涵改桥</w:t>
      </w:r>
      <w:r>
        <w:t>24</w:t>
      </w:r>
      <w:r>
        <w:t>座。潜江市交投集团以</w:t>
      </w:r>
      <w:r>
        <w:t>“</w:t>
      </w:r>
      <w:r>
        <w:t>党建进工地</w:t>
      </w:r>
      <w:r>
        <w:t>”</w:t>
      </w:r>
      <w:r>
        <w:t>为载体，把支部建在项目上、把党旗插在工地上，以</w:t>
      </w:r>
      <w:r>
        <w:t>“S322</w:t>
      </w:r>
      <w:r>
        <w:t>潜江总口至熊口段改建工程项目部</w:t>
      </w:r>
      <w:r>
        <w:t>”“</w:t>
      </w:r>
      <w:r>
        <w:t>老旧小区改造项目部</w:t>
      </w:r>
      <w:r>
        <w:t>”</w:t>
      </w:r>
      <w:r>
        <w:t>为示范项目，以点带面把</w:t>
      </w:r>
      <w:r>
        <w:t>“</w:t>
      </w:r>
      <w:r>
        <w:t>战斗堡垒</w:t>
      </w:r>
      <w:r>
        <w:t>”</w:t>
      </w:r>
      <w:r>
        <w:t>筑在公司经营生产关键岗位、关键环节、关键过程，推动党建与项目建设</w:t>
      </w:r>
      <w:r>
        <w:t>“</w:t>
      </w:r>
      <w:r>
        <w:t>同频共振</w:t>
      </w:r>
      <w:r>
        <w:t>”</w:t>
      </w:r>
      <w:r>
        <w:t>。</w:t>
      </w:r>
    </w:p>
    <w:p w:rsidR="00783CD7" w:rsidRDefault="00783CD7" w:rsidP="00783CD7">
      <w:pPr>
        <w:ind w:firstLineChars="200" w:firstLine="420"/>
      </w:pPr>
      <w:r>
        <w:rPr>
          <w:rFonts w:hint="eastAsia"/>
        </w:rPr>
        <w:t>在以党建品牌创建服务群众所需方面。主要以潜江市公交发展集团“情暖公交</w:t>
      </w:r>
      <w:r>
        <w:t xml:space="preserve"> </w:t>
      </w:r>
      <w:r>
        <w:t>幸福</w:t>
      </w:r>
      <w:r>
        <w:t>‘</w:t>
      </w:r>
      <w:r>
        <w:t>潜</w:t>
      </w:r>
      <w:r>
        <w:t>’</w:t>
      </w:r>
      <w:r>
        <w:t>行</w:t>
      </w:r>
      <w:r>
        <w:t>”</w:t>
      </w:r>
      <w:r>
        <w:t>党建品牌为代表。潜江市公交集团将党建品牌创建同公司发展和服务理念相融合，创新宣传形式、拓宽宣传阵地、丰富宣传内容，依托公交传媒新优势，通过主题丰富的车厢设计，全年计划打造红色旅游、党史学习教育、禁毒、敬老助残、清廉潜江、乡村振兴、小龙虾等</w:t>
      </w:r>
      <w:r>
        <w:t>7</w:t>
      </w:r>
      <w:r>
        <w:t>条特色专线，营造热情服务、文明和谐的社会氛围，同时，依托开展各项优质服务提升活动，增强群众的获得感幸福感安全感。</w:t>
      </w:r>
    </w:p>
    <w:p w:rsidR="00783CD7" w:rsidRDefault="00783CD7" w:rsidP="00783CD7">
      <w:pPr>
        <w:ind w:firstLineChars="200" w:firstLine="420"/>
      </w:pPr>
      <w:r>
        <w:rPr>
          <w:rFonts w:hint="eastAsia"/>
        </w:rPr>
        <w:t>下一步，潜江市交通运输系统将持续营造党建品牌创建氛围，不断发展与完善党建品牌，增强党建品牌创建活动实效性和针对性，使党建品牌与交通各项重点工作相互促进、协调发展，为潜江创建四化同步发展示范区当好交通先行。</w:t>
      </w:r>
    </w:p>
    <w:p w:rsidR="00783CD7" w:rsidRDefault="00783CD7" w:rsidP="002376B1">
      <w:pPr>
        <w:jc w:val="right"/>
      </w:pPr>
      <w:r w:rsidRPr="002376B1">
        <w:rPr>
          <w:rFonts w:hint="eastAsia"/>
        </w:rPr>
        <w:t>湖北日报</w:t>
      </w:r>
      <w:r>
        <w:rPr>
          <w:rFonts w:hint="eastAsia"/>
        </w:rPr>
        <w:t xml:space="preserve"> 2023-7-11</w:t>
      </w:r>
    </w:p>
    <w:p w:rsidR="00783CD7" w:rsidRDefault="00783CD7" w:rsidP="00012F1B">
      <w:pPr>
        <w:sectPr w:rsidR="00783CD7" w:rsidSect="00012F1B">
          <w:type w:val="continuous"/>
          <w:pgSz w:w="11906" w:h="16838"/>
          <w:pgMar w:top="1644" w:right="1236" w:bottom="1418" w:left="1814" w:header="851" w:footer="907" w:gutter="0"/>
          <w:pgNumType w:start="1"/>
          <w:cols w:space="720"/>
          <w:docGrid w:type="lines" w:linePitch="341" w:charSpace="2373"/>
        </w:sectPr>
      </w:pPr>
    </w:p>
    <w:p w:rsidR="00243762" w:rsidRDefault="00243762"/>
    <w:sectPr w:rsidR="002437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3CD7"/>
    <w:rsid w:val="00243762"/>
    <w:rsid w:val="00783C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3C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83C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1696</Characters>
  <Application>Microsoft Office Word</Application>
  <DocSecurity>0</DocSecurity>
  <Lines>14</Lines>
  <Paragraphs>3</Paragraphs>
  <ScaleCrop>false</ScaleCrop>
  <Company>Microsoft</Company>
  <LinksUpToDate>false</LinksUpToDate>
  <CharactersWithSpaces>1990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2023-07-14T05:52:00Z</dcterms:created>
</cp:coreProperties>
</file>