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C5" w:rsidRDefault="006D0CC5">
      <w:pPr>
        <w:pStyle w:val="1"/>
      </w:pPr>
      <w:r>
        <w:rPr>
          <w:rFonts w:hint="eastAsia"/>
        </w:rPr>
        <w:t>安徽扎实推进全省新能源汽车动力蓄电池回收利用产业扩量提质增效</w:t>
      </w:r>
    </w:p>
    <w:p w:rsidR="006D0CC5" w:rsidRDefault="006D0CC5">
      <w:pPr>
        <w:ind w:firstLine="420"/>
      </w:pPr>
      <w:r>
        <w:rPr>
          <w:rFonts w:hint="eastAsia"/>
        </w:rPr>
        <w:t xml:space="preserve">中安在线　中安新闻客户端讯　</w:t>
      </w:r>
      <w:r>
        <w:rPr>
          <w:rFonts w:hint="eastAsia"/>
        </w:rPr>
        <w:t>6</w:t>
      </w:r>
      <w:r>
        <w:rPr>
          <w:rFonts w:hint="eastAsia"/>
        </w:rPr>
        <w:t>月</w:t>
      </w:r>
      <w:r>
        <w:rPr>
          <w:rFonts w:hint="eastAsia"/>
        </w:rPr>
        <w:t>16</w:t>
      </w:r>
      <w:r>
        <w:rPr>
          <w:rFonts w:hint="eastAsia"/>
        </w:rPr>
        <w:t>日，安徽省新能源汽车动力蓄电池回收利用协调推进会召开。中国工业节能与清洁生产协会新能源汽车动力电池回收利用专业委员会、安徽省新能源汽车动力蓄电池回收利用试点工作协调小组成员单位、合肥新站高新技术产业开发区管委会、合肥工业大学、各市经济和信息化主管部门、安徽省新能源汽车动力蓄电池回收利用产业联盟成员以及有关专家约</w:t>
      </w:r>
      <w:r>
        <w:rPr>
          <w:rFonts w:hint="eastAsia"/>
        </w:rPr>
        <w:t>300</w:t>
      </w:r>
      <w:r>
        <w:rPr>
          <w:rFonts w:hint="eastAsia"/>
        </w:rPr>
        <w:t>余人参加会议。</w:t>
      </w:r>
    </w:p>
    <w:p w:rsidR="006D0CC5" w:rsidRDefault="006D0CC5">
      <w:pPr>
        <w:ind w:firstLine="420"/>
      </w:pPr>
      <w:r>
        <w:rPr>
          <w:rFonts w:hint="eastAsia"/>
        </w:rPr>
        <w:t>做大做强新能源汽车动力蓄电池回收利用产业，既是推动我省新能源汽车产业实现万亿目标的重要支撑，也是践行绿色发展、落实工业领域碳达峰碳中和要求的重要举措。</w:t>
      </w:r>
    </w:p>
    <w:p w:rsidR="006D0CC5" w:rsidRDefault="006D0CC5">
      <w:pPr>
        <w:ind w:firstLine="420"/>
      </w:pPr>
      <w:r>
        <w:rPr>
          <w:rFonts w:hint="eastAsia"/>
        </w:rPr>
        <w:t>根据国家战略部署，我省自</w:t>
      </w:r>
      <w:r>
        <w:rPr>
          <w:rFonts w:hint="eastAsia"/>
        </w:rPr>
        <w:t>2018</w:t>
      </w:r>
      <w:r>
        <w:rPr>
          <w:rFonts w:hint="eastAsia"/>
        </w:rPr>
        <w:t>年底开展国家新能源汽车动力蓄电池回收利用试点省工作以来，着眼全省“一盘棋”整体谋划，以“部门协同、溯源管理、回收体系、技术研发、联盟服务”为抓手，试点工作取得初步成效，并在全国工业资源综合利用会议上做典型发言。截至目前，全省在用在建综合利用产能超</w:t>
      </w:r>
      <w:r>
        <w:rPr>
          <w:rFonts w:hint="eastAsia"/>
        </w:rPr>
        <w:t>35</w:t>
      </w:r>
      <w:r>
        <w:rPr>
          <w:rFonts w:hint="eastAsia"/>
        </w:rPr>
        <w:t>万吨，约占全国的</w:t>
      </w:r>
      <w:r>
        <w:rPr>
          <w:rFonts w:hint="eastAsia"/>
        </w:rPr>
        <w:t>16.8%</w:t>
      </w:r>
      <w:r>
        <w:rPr>
          <w:rFonts w:hint="eastAsia"/>
        </w:rPr>
        <w:t>，位居全国第二位、长三角第一位、中部第二位。</w:t>
      </w:r>
    </w:p>
    <w:p w:rsidR="006D0CC5" w:rsidRDefault="006D0CC5">
      <w:pPr>
        <w:ind w:firstLine="420"/>
      </w:pPr>
      <w:r>
        <w:rPr>
          <w:rFonts w:hint="eastAsia"/>
        </w:rPr>
        <w:t>安徽省经信厅党组成员、副厅长程英春对扎实推进新能源汽车动力蓄电池工作进行部署要求。一是聚焦“部门协同”，精准服务保障。试点工作协调小组成员单位各司其职，为市场主体提供政策扶持、要素保障，精准指导。省发展改革委通过项目建设加强对新能源汽车动力蓄电池综合利用的支持；省市场监督管理局发布了关于新能源汽车动力电池回收利用及检测方法的三项地方标准；省经济和信息化厅累计培育</w:t>
      </w:r>
      <w:r>
        <w:rPr>
          <w:rFonts w:hint="eastAsia"/>
        </w:rPr>
        <w:t>6</w:t>
      </w:r>
      <w:r>
        <w:rPr>
          <w:rFonts w:hint="eastAsia"/>
        </w:rPr>
        <w:t>家国家级新能源汽车动力蓄电池综合利用规范企业。二是聚焦“溯源管理”，引导规范管理。依托国家新能源汽车动力蓄电池溯源管理平台，围绕来源可查、去向可追、节点可控的目标，初步构建全省动力蓄电池全生命周期溯源管理体系。三是聚焦“回收体系”，打通产业链堵点。在全国率先开展新能源汽车动力蓄电池回收利用区域中心企业（站）培育工作，先后公布试点企业（站）</w:t>
      </w:r>
      <w:r>
        <w:rPr>
          <w:rFonts w:hint="eastAsia"/>
        </w:rPr>
        <w:t>3</w:t>
      </w:r>
      <w:r>
        <w:rPr>
          <w:rFonts w:hint="eastAsia"/>
        </w:rPr>
        <w:t>家、筹建试点企业（站）</w:t>
      </w:r>
      <w:r>
        <w:rPr>
          <w:rFonts w:hint="eastAsia"/>
        </w:rPr>
        <w:t>2</w:t>
      </w:r>
      <w:r>
        <w:rPr>
          <w:rFonts w:hint="eastAsia"/>
        </w:rPr>
        <w:t>家，初步构建新能源汽车动力蓄电池回收利用体系。指导奇瑞汽车开展汽车产品生产者责任制延伸试点，推荐合肥市成功申报新能源汽车换电模式应用试点城市。四是聚焦“技术研发”，推广先进应用。依托于一批企业技术中心、产业创新中心，引导试点企业和综合利用规范企业积极开展先进技术研发应用，在全省形成了一批技术联合研发平台。</w:t>
      </w:r>
    </w:p>
    <w:p w:rsidR="006D0CC5" w:rsidRDefault="006D0CC5">
      <w:pPr>
        <w:ind w:firstLine="420"/>
      </w:pPr>
      <w:r>
        <w:rPr>
          <w:rFonts w:hint="eastAsia"/>
        </w:rPr>
        <w:t>下一步，省经济和信息化厅将按照会议要求，会同省直有关部门，依托龙头企业、推动技术创新、丰富产业生态、强化要素保障，全力推动我省新能源汽车动力蓄电池回收利用产业再上新台阶。</w:t>
      </w:r>
    </w:p>
    <w:p w:rsidR="006D0CC5" w:rsidRDefault="006D0CC5">
      <w:pPr>
        <w:ind w:firstLine="420"/>
        <w:jc w:val="right"/>
      </w:pPr>
      <w:r>
        <w:rPr>
          <w:rFonts w:hint="eastAsia"/>
        </w:rPr>
        <w:t>中安在线</w:t>
      </w:r>
      <w:r>
        <w:rPr>
          <w:rFonts w:hint="eastAsia"/>
        </w:rPr>
        <w:t>2023-06-19</w:t>
      </w:r>
    </w:p>
    <w:p w:rsidR="006D0CC5" w:rsidRDefault="006D0CC5" w:rsidP="00D9307C">
      <w:pPr>
        <w:sectPr w:rsidR="006D0CC5" w:rsidSect="00D9307C">
          <w:type w:val="continuous"/>
          <w:pgSz w:w="11906" w:h="16838"/>
          <w:pgMar w:top="1644" w:right="1236" w:bottom="1418" w:left="1814" w:header="851" w:footer="907" w:gutter="0"/>
          <w:pgNumType w:start="1"/>
          <w:cols w:space="720"/>
          <w:docGrid w:type="lines" w:linePitch="341" w:charSpace="2373"/>
        </w:sectPr>
      </w:pPr>
    </w:p>
    <w:p w:rsidR="00262D85" w:rsidRDefault="00262D85"/>
    <w:sectPr w:rsidR="00262D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CC5"/>
    <w:rsid w:val="00262D85"/>
    <w:rsid w:val="006D0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0C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0C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2023-07-05T09:29:00Z</dcterms:created>
</cp:coreProperties>
</file>