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8B" w:rsidRDefault="00D3788B">
      <w:pPr>
        <w:pStyle w:val="1"/>
      </w:pPr>
      <w:r>
        <w:rPr>
          <w:rFonts w:hint="eastAsia"/>
        </w:rPr>
        <w:t>开阳县“引育留用”加强经开区人才队伍建设</w:t>
      </w:r>
    </w:p>
    <w:p w:rsidR="00D3788B" w:rsidRDefault="00D3788B">
      <w:pPr>
        <w:ind w:firstLine="420"/>
        <w:jc w:val="left"/>
      </w:pPr>
      <w:r>
        <w:rPr>
          <w:rFonts w:hint="eastAsia"/>
        </w:rPr>
        <w:t>日前笔者从开阳县相关部门获悉，该县牢固树立“人才兴业”理念，推行更加积极、开放、有力的人才举措，完善“引育留用”全链条，建设人才“蓄水池”，为开阳经开区高质量发展、打造千亿级产业园区夯实人才基础。截至目前，经开区在编干部职工</w:t>
      </w:r>
      <w:r>
        <w:rPr>
          <w:rFonts w:hint="eastAsia"/>
        </w:rPr>
        <w:t>51</w:t>
      </w:r>
      <w:r>
        <w:rPr>
          <w:rFonts w:hint="eastAsia"/>
        </w:rPr>
        <w:t>人，其中，硕士学历</w:t>
      </w:r>
      <w:r>
        <w:rPr>
          <w:rFonts w:hint="eastAsia"/>
        </w:rPr>
        <w:t>13</w:t>
      </w:r>
      <w:r>
        <w:rPr>
          <w:rFonts w:hint="eastAsia"/>
        </w:rPr>
        <w:t>人、全日制本科学历</w:t>
      </w:r>
      <w:r>
        <w:rPr>
          <w:rFonts w:hint="eastAsia"/>
        </w:rPr>
        <w:t>16</w:t>
      </w:r>
      <w:r>
        <w:rPr>
          <w:rFonts w:hint="eastAsia"/>
        </w:rPr>
        <w:t>人，占比</w:t>
      </w:r>
      <w:r>
        <w:rPr>
          <w:rFonts w:hint="eastAsia"/>
        </w:rPr>
        <w:t>56.86%</w:t>
      </w:r>
      <w:r>
        <w:rPr>
          <w:rFonts w:hint="eastAsia"/>
        </w:rPr>
        <w:t>；</w:t>
      </w:r>
      <w:r>
        <w:rPr>
          <w:rFonts w:hint="eastAsia"/>
        </w:rPr>
        <w:t>40</w:t>
      </w:r>
      <w:r>
        <w:rPr>
          <w:rFonts w:hint="eastAsia"/>
        </w:rPr>
        <w:t>岁以下干部</w:t>
      </w:r>
      <w:r>
        <w:rPr>
          <w:rFonts w:hint="eastAsia"/>
        </w:rPr>
        <w:t>28</w:t>
      </w:r>
      <w:r>
        <w:rPr>
          <w:rFonts w:hint="eastAsia"/>
        </w:rPr>
        <w:t>名、占比</w:t>
      </w:r>
      <w:r>
        <w:rPr>
          <w:rFonts w:hint="eastAsia"/>
        </w:rPr>
        <w:t>54.90%</w:t>
      </w:r>
      <w:r>
        <w:rPr>
          <w:rFonts w:hint="eastAsia"/>
        </w:rPr>
        <w:t>。</w:t>
      </w:r>
    </w:p>
    <w:p w:rsidR="00D3788B" w:rsidRDefault="00D3788B">
      <w:pPr>
        <w:ind w:firstLine="420"/>
        <w:jc w:val="left"/>
      </w:pPr>
      <w:r>
        <w:rPr>
          <w:rFonts w:hint="eastAsia"/>
        </w:rPr>
        <w:t>结合需求“引”才。聚焦经开区现代化工、能源、金融等园区发展急需专业人才，通过人才引进、调整补充干部等方式，不断充实干部队伍。在全县范围内综合比选、统筹调配，从县直机关选拔</w:t>
      </w:r>
      <w:r>
        <w:rPr>
          <w:rFonts w:hint="eastAsia"/>
        </w:rPr>
        <w:t>5</w:t>
      </w:r>
      <w:r>
        <w:rPr>
          <w:rFonts w:hint="eastAsia"/>
        </w:rPr>
        <w:t>名懂经济、熟工业、善管理、会服务的干部担任园区科级领导职务。围绕产业发展需要，累计引进化工、规划、环境等专业硕士</w:t>
      </w:r>
      <w:r>
        <w:rPr>
          <w:rFonts w:hint="eastAsia"/>
        </w:rPr>
        <w:t>12</w:t>
      </w:r>
      <w:r>
        <w:rPr>
          <w:rFonts w:hint="eastAsia"/>
        </w:rPr>
        <w:t>人。加强专业化人才补充，根据经开区分级评估等工作需要，从全县范围内补充干部</w:t>
      </w:r>
      <w:r>
        <w:rPr>
          <w:rFonts w:hint="eastAsia"/>
        </w:rPr>
        <w:t>8</w:t>
      </w:r>
      <w:r>
        <w:rPr>
          <w:rFonts w:hint="eastAsia"/>
        </w:rPr>
        <w:t>名。</w:t>
      </w:r>
    </w:p>
    <w:p w:rsidR="00D3788B" w:rsidRDefault="00D3788B">
      <w:pPr>
        <w:ind w:firstLine="420"/>
        <w:jc w:val="left"/>
      </w:pPr>
      <w:r>
        <w:rPr>
          <w:rFonts w:hint="eastAsia"/>
        </w:rPr>
        <w:t>结合需求“育”才。结合经开区产业布局和产业发展需要，有针对性地对干部职工进行培育。通过邀请专家、组织“四化”专题学习等方式，提升干部职工专业化水平，</w:t>
      </w:r>
      <w:r>
        <w:rPr>
          <w:rFonts w:hint="eastAsia"/>
        </w:rPr>
        <w:t>2022</w:t>
      </w:r>
      <w:r>
        <w:rPr>
          <w:rFonts w:hint="eastAsia"/>
        </w:rPr>
        <w:t>年，邀请专家授课</w:t>
      </w:r>
      <w:r>
        <w:rPr>
          <w:rFonts w:hint="eastAsia"/>
        </w:rPr>
        <w:t>2</w:t>
      </w:r>
      <w:r>
        <w:rPr>
          <w:rFonts w:hint="eastAsia"/>
        </w:rPr>
        <w:t>次，组织到贵州理工学院学习</w:t>
      </w:r>
      <w:r>
        <w:rPr>
          <w:rFonts w:hint="eastAsia"/>
        </w:rPr>
        <w:t>1</w:t>
      </w:r>
      <w:r>
        <w:rPr>
          <w:rFonts w:hint="eastAsia"/>
        </w:rPr>
        <w:t>次。积极外派学习，分别安排驻点招商学习</w:t>
      </w:r>
      <w:r>
        <w:rPr>
          <w:rFonts w:hint="eastAsia"/>
        </w:rPr>
        <w:t>2</w:t>
      </w:r>
      <w:r>
        <w:rPr>
          <w:rFonts w:hint="eastAsia"/>
        </w:rPr>
        <w:t>人次，上级部门顶岗学习</w:t>
      </w:r>
      <w:r>
        <w:rPr>
          <w:rFonts w:hint="eastAsia"/>
        </w:rPr>
        <w:t>6</w:t>
      </w:r>
      <w:r>
        <w:rPr>
          <w:rFonts w:hint="eastAsia"/>
        </w:rPr>
        <w:t>人次。优化内部管理体制，不定期开展内部轮岗学习，去年以来，累计调整干部岗位近</w:t>
      </w:r>
      <w:r>
        <w:rPr>
          <w:rFonts w:hint="eastAsia"/>
        </w:rPr>
        <w:t>20</w:t>
      </w:r>
      <w:r>
        <w:rPr>
          <w:rFonts w:hint="eastAsia"/>
        </w:rPr>
        <w:t>人次，实现干部职工由“专”到“博”的转变。</w:t>
      </w:r>
    </w:p>
    <w:p w:rsidR="00D3788B" w:rsidRDefault="00D3788B">
      <w:pPr>
        <w:ind w:firstLine="420"/>
        <w:jc w:val="left"/>
      </w:pPr>
      <w:r>
        <w:rPr>
          <w:rFonts w:hint="eastAsia"/>
        </w:rPr>
        <w:t>尽心尽力“留”才。注重干部激励机制及情感关怀，在政治上高度关心、工作上大胆使用、生活上优待照顾，铸造一支素质优良、干劲十足的人才队伍，努力营造良好的干事创业氛围。针对高层次人才，由主要领导定期谈心谈话。科学划分考核比例，将年终绩效考核向苦干实干者倾斜，让实干者、勤劳者得实惠。认真储备干部，开展干部队伍专项调研，储备园区优秀年轻干部</w:t>
      </w:r>
      <w:r>
        <w:rPr>
          <w:rFonts w:hint="eastAsia"/>
        </w:rPr>
        <w:t>6</w:t>
      </w:r>
      <w:r>
        <w:rPr>
          <w:rFonts w:hint="eastAsia"/>
        </w:rPr>
        <w:t>名，并按照人岗相适、人事相宜的原则，对内部</w:t>
      </w:r>
      <w:r>
        <w:rPr>
          <w:rFonts w:hint="eastAsia"/>
        </w:rPr>
        <w:t>5</w:t>
      </w:r>
      <w:r>
        <w:rPr>
          <w:rFonts w:hint="eastAsia"/>
        </w:rPr>
        <w:t>名科级干部进行优化调整。</w:t>
      </w:r>
    </w:p>
    <w:p w:rsidR="00D3788B" w:rsidRDefault="00D3788B">
      <w:pPr>
        <w:ind w:firstLine="420"/>
        <w:jc w:val="left"/>
      </w:pPr>
      <w:r>
        <w:rPr>
          <w:rFonts w:hint="eastAsia"/>
        </w:rPr>
        <w:t>科学选择“用”才。始终坚持“项目为王”的理念，建立项目包保服务联系机制，实行从储备到投产的全生命周期服务，帮助企业协调解决问题，为企业提供良好的营商环境，确保签约项目早落地、落地项目早投产、投产项目早达产、达产项目早增效。同时，建立“五个一”服务机制，实行干部包保、园区派单、跟踪问效等方式，强力推动企业生产。去年实现规上工业总产值</w:t>
      </w:r>
      <w:r>
        <w:rPr>
          <w:rFonts w:hint="eastAsia"/>
        </w:rPr>
        <w:t>223.81</w:t>
      </w:r>
      <w:r>
        <w:rPr>
          <w:rFonts w:hint="eastAsia"/>
        </w:rPr>
        <w:t>亿元，同比增长</w:t>
      </w:r>
      <w:r>
        <w:rPr>
          <w:rFonts w:hint="eastAsia"/>
        </w:rPr>
        <w:t>49.48%</w:t>
      </w:r>
      <w:r>
        <w:rPr>
          <w:rFonts w:hint="eastAsia"/>
        </w:rPr>
        <w:t>；</w:t>
      </w:r>
      <w:r>
        <w:rPr>
          <w:rFonts w:hint="eastAsia"/>
        </w:rPr>
        <w:t>5</w:t>
      </w:r>
      <w:r>
        <w:rPr>
          <w:rFonts w:hint="eastAsia"/>
        </w:rPr>
        <w:t>万吨</w:t>
      </w:r>
      <w:r>
        <w:rPr>
          <w:rFonts w:hint="eastAsia"/>
        </w:rPr>
        <w:t>/</w:t>
      </w:r>
      <w:r>
        <w:rPr>
          <w:rFonts w:hint="eastAsia"/>
        </w:rPr>
        <w:t>年磷酸铁锂及配套项目、无水氟化氢技改项目等</w:t>
      </w:r>
      <w:r>
        <w:rPr>
          <w:rFonts w:hint="eastAsia"/>
        </w:rPr>
        <w:t>10</w:t>
      </w:r>
      <w:r>
        <w:rPr>
          <w:rFonts w:hint="eastAsia"/>
        </w:rPr>
        <w:t>个项目如期建成，宁德时代</w:t>
      </w:r>
      <w:r>
        <w:rPr>
          <w:rFonts w:hint="eastAsia"/>
        </w:rPr>
        <w:t>2</w:t>
      </w:r>
      <w:r>
        <w:rPr>
          <w:rFonts w:hint="eastAsia"/>
        </w:rPr>
        <w:t>万吨双氟磺酰亚胺锂、磷化集团</w:t>
      </w:r>
      <w:r>
        <w:rPr>
          <w:rFonts w:hint="eastAsia"/>
        </w:rPr>
        <w:t>1</w:t>
      </w:r>
      <w:r>
        <w:rPr>
          <w:rFonts w:hint="eastAsia"/>
        </w:rPr>
        <w:t>万吨</w:t>
      </w:r>
      <w:r>
        <w:rPr>
          <w:rFonts w:hint="eastAsia"/>
        </w:rPr>
        <w:t>/</w:t>
      </w:r>
      <w:r>
        <w:rPr>
          <w:rFonts w:hint="eastAsia"/>
        </w:rPr>
        <w:t>年六氟磷酸锂项目等</w:t>
      </w:r>
      <w:r>
        <w:rPr>
          <w:rFonts w:hint="eastAsia"/>
        </w:rPr>
        <w:t>7</w:t>
      </w:r>
      <w:r>
        <w:rPr>
          <w:rFonts w:hint="eastAsia"/>
        </w:rPr>
        <w:t>个重大项目有序推进，中伟新材料</w:t>
      </w:r>
      <w:r>
        <w:rPr>
          <w:rFonts w:hint="eastAsia"/>
        </w:rPr>
        <w:t>20</w:t>
      </w:r>
      <w:r>
        <w:rPr>
          <w:rFonts w:hint="eastAsia"/>
        </w:rPr>
        <w:t>万吨磷酸铁项目实现当年立项、当年开工、当年建成、当年投产。</w:t>
      </w:r>
    </w:p>
    <w:p w:rsidR="00D3788B" w:rsidRDefault="00D3788B">
      <w:pPr>
        <w:jc w:val="right"/>
      </w:pPr>
      <w:r>
        <w:rPr>
          <w:rFonts w:hint="eastAsia"/>
        </w:rPr>
        <w:t>开阳县委宣传部</w:t>
      </w:r>
      <w:r>
        <w:rPr>
          <w:rFonts w:hint="eastAsia"/>
        </w:rPr>
        <w:t>2023-04-12</w:t>
      </w:r>
    </w:p>
    <w:p w:rsidR="00D3788B" w:rsidRDefault="00D3788B" w:rsidP="000211CD">
      <w:pPr>
        <w:sectPr w:rsidR="00D3788B" w:rsidSect="000211C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63BFE" w:rsidRDefault="00C63BFE"/>
    <w:sectPr w:rsidR="00C6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88B"/>
    <w:rsid w:val="00C63BFE"/>
    <w:rsid w:val="00D3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78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378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</cp:revision>
  <dcterms:created xsi:type="dcterms:W3CDTF">2023-06-28T01:08:00Z</dcterms:created>
</cp:coreProperties>
</file>