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A0" w:rsidRDefault="00026FA0">
      <w:pPr>
        <w:pStyle w:val="1"/>
      </w:pPr>
      <w:r>
        <w:rPr>
          <w:rFonts w:hint="eastAsia"/>
        </w:rPr>
        <w:t>城固县：构建“引育用留”全链条 打造人才聚集强磁场</w:t>
      </w:r>
    </w:p>
    <w:p w:rsidR="00026FA0" w:rsidRDefault="00026FA0">
      <w:pPr>
        <w:ind w:firstLine="420"/>
        <w:jc w:val="left"/>
      </w:pPr>
      <w:r>
        <w:rPr>
          <w:rFonts w:hint="eastAsia"/>
        </w:rPr>
        <w:t>近年来，城固县不断在引进高端紧缺人才、培养本土人才、用好现有人才上下功夫，全力构建“引育用留”全链条，以人才红利赋能全县高质量发展、现代化建设。</w:t>
      </w:r>
    </w:p>
    <w:p w:rsidR="00026FA0" w:rsidRDefault="00026FA0">
      <w:pPr>
        <w:ind w:firstLine="420"/>
        <w:jc w:val="left"/>
      </w:pPr>
      <w:r>
        <w:rPr>
          <w:rFonts w:hint="eastAsia"/>
        </w:rPr>
        <w:t>坚持党管人才，夯实兴才强才“硬责任”。领导机制上，成立县委人才工作领导小组，实行领导干部联系专家人才制度，常抓常议、推动落实。运行机制上，设立</w:t>
      </w:r>
      <w:r>
        <w:rPr>
          <w:rFonts w:hint="eastAsia"/>
        </w:rPr>
        <w:t>1000</w:t>
      </w:r>
      <w:r>
        <w:rPr>
          <w:rFonts w:hint="eastAsia"/>
        </w:rPr>
        <w:t>万元人才发展专项资金、</w:t>
      </w:r>
      <w:r>
        <w:rPr>
          <w:rFonts w:hint="eastAsia"/>
        </w:rPr>
        <w:t>2000</w:t>
      </w:r>
      <w:r>
        <w:rPr>
          <w:rFonts w:hint="eastAsia"/>
        </w:rPr>
        <w:t>万元科技创新资金，建成</w:t>
      </w:r>
      <w:r>
        <w:rPr>
          <w:rFonts w:hint="eastAsia"/>
        </w:rPr>
        <w:t>5</w:t>
      </w:r>
      <w:r>
        <w:rPr>
          <w:rFonts w:hint="eastAsia"/>
        </w:rPr>
        <w:t>个行业、</w:t>
      </w:r>
      <w:r>
        <w:rPr>
          <w:rFonts w:hint="eastAsia"/>
        </w:rPr>
        <w:t>17</w:t>
      </w:r>
      <w:r>
        <w:rPr>
          <w:rFonts w:hint="eastAsia"/>
        </w:rPr>
        <w:t>个镇（街道）和驻深圳人才工作站，形成上下衔接、信息共享的工作格局。创新机制上，建立科研投入稳步增长机制，去年规上企业有研发活动的占比</w:t>
      </w:r>
      <w:r>
        <w:rPr>
          <w:rFonts w:hint="eastAsia"/>
        </w:rPr>
        <w:t>22%</w:t>
      </w:r>
      <w:r>
        <w:rPr>
          <w:rFonts w:hint="eastAsia"/>
        </w:rPr>
        <w:t>，研发投入突破</w:t>
      </w:r>
      <w:r>
        <w:rPr>
          <w:rFonts w:hint="eastAsia"/>
        </w:rPr>
        <w:t>9</w:t>
      </w:r>
      <w:r>
        <w:rPr>
          <w:rFonts w:hint="eastAsia"/>
        </w:rPr>
        <w:t>亿元。赋予县医院人才自主招聘权，累计引进本科以上医疗人才</w:t>
      </w:r>
      <w:r>
        <w:rPr>
          <w:rFonts w:hint="eastAsia"/>
        </w:rPr>
        <w:t>165</w:t>
      </w:r>
      <w:r>
        <w:rPr>
          <w:rFonts w:hint="eastAsia"/>
        </w:rPr>
        <w:t>名。</w:t>
      </w:r>
    </w:p>
    <w:p w:rsidR="00026FA0" w:rsidRDefault="00026FA0">
      <w:pPr>
        <w:ind w:firstLine="420"/>
        <w:jc w:val="left"/>
      </w:pPr>
      <w:r>
        <w:rPr>
          <w:rFonts w:hint="eastAsia"/>
        </w:rPr>
        <w:t>汇聚八方英才，建好引才用才“主阵地”。一是项目招商引人才。围绕装备制造、绿色食药、新型材料等主导产业，大力实施“双招双引”行动，去年签约修正生物医药健康城、深兰科技机场快车、未来科技家庭媒体中心等重大项目</w:t>
      </w:r>
      <w:r>
        <w:rPr>
          <w:rFonts w:hint="eastAsia"/>
        </w:rPr>
        <w:t>52</w:t>
      </w:r>
      <w:r>
        <w:rPr>
          <w:rFonts w:hint="eastAsia"/>
        </w:rPr>
        <w:t>个，“带土移植”引进“天汉英才”</w:t>
      </w:r>
      <w:r>
        <w:rPr>
          <w:rFonts w:hint="eastAsia"/>
        </w:rPr>
        <w:t>736</w:t>
      </w:r>
      <w:r>
        <w:rPr>
          <w:rFonts w:hint="eastAsia"/>
        </w:rPr>
        <w:t>人，在各县（区）数量排名列第</w:t>
      </w:r>
      <w:r>
        <w:rPr>
          <w:rFonts w:hint="eastAsia"/>
        </w:rPr>
        <w:t>1</w:t>
      </w:r>
      <w:r>
        <w:rPr>
          <w:rFonts w:hint="eastAsia"/>
        </w:rPr>
        <w:t>位。二是依托企业用人才。先后为企业引进急需紧缺人才</w:t>
      </w:r>
      <w:r>
        <w:rPr>
          <w:rFonts w:hint="eastAsia"/>
        </w:rPr>
        <w:t>500</w:t>
      </w:r>
      <w:r>
        <w:rPr>
          <w:rFonts w:hint="eastAsia"/>
        </w:rPr>
        <w:t>余名，打造国家企业技术中心和省市级产业研发中心</w:t>
      </w:r>
      <w:r>
        <w:rPr>
          <w:rFonts w:hint="eastAsia"/>
        </w:rPr>
        <w:t>13</w:t>
      </w:r>
      <w:r>
        <w:rPr>
          <w:rFonts w:hint="eastAsia"/>
        </w:rPr>
        <w:t>个，培育科技型中小企业</w:t>
      </w:r>
      <w:r>
        <w:rPr>
          <w:rFonts w:hint="eastAsia"/>
        </w:rPr>
        <w:t>44</w:t>
      </w:r>
      <w:r>
        <w:rPr>
          <w:rFonts w:hint="eastAsia"/>
        </w:rPr>
        <w:t>户、高新技术企业</w:t>
      </w:r>
      <w:r>
        <w:rPr>
          <w:rFonts w:hint="eastAsia"/>
        </w:rPr>
        <w:t>17</w:t>
      </w:r>
      <w:r>
        <w:rPr>
          <w:rFonts w:hint="eastAsia"/>
        </w:rPr>
        <w:t>户、瞪羚企业</w:t>
      </w:r>
      <w:r>
        <w:rPr>
          <w:rFonts w:hint="eastAsia"/>
        </w:rPr>
        <w:t>4</w:t>
      </w:r>
      <w:r>
        <w:rPr>
          <w:rFonts w:hint="eastAsia"/>
        </w:rPr>
        <w:t>户，完成专利申请</w:t>
      </w:r>
      <w:r>
        <w:rPr>
          <w:rFonts w:hint="eastAsia"/>
        </w:rPr>
        <w:t>429</w:t>
      </w:r>
      <w:r>
        <w:rPr>
          <w:rFonts w:hint="eastAsia"/>
        </w:rPr>
        <w:t>件、技术合同交易</w:t>
      </w:r>
      <w:r>
        <w:rPr>
          <w:rFonts w:hint="eastAsia"/>
        </w:rPr>
        <w:t>1.9</w:t>
      </w:r>
      <w:r>
        <w:rPr>
          <w:rFonts w:hint="eastAsia"/>
        </w:rPr>
        <w:t>亿元。三是深化合作育人才。主动与西农大等高校院所开展“产学研”合作，组建研究生助力团、现代金融服务、数字经济发展等专家决策咨询团</w:t>
      </w:r>
      <w:r>
        <w:rPr>
          <w:rFonts w:hint="eastAsia"/>
        </w:rPr>
        <w:t>12</w:t>
      </w:r>
      <w:r>
        <w:rPr>
          <w:rFonts w:hint="eastAsia"/>
        </w:rPr>
        <w:t>个，建成省级众创空间</w:t>
      </w:r>
      <w:r>
        <w:rPr>
          <w:rFonts w:hint="eastAsia"/>
        </w:rPr>
        <w:t>1</w:t>
      </w:r>
      <w:r>
        <w:rPr>
          <w:rFonts w:hint="eastAsia"/>
        </w:rPr>
        <w:t>个、省市县级专家工作站</w:t>
      </w:r>
      <w:r>
        <w:rPr>
          <w:rFonts w:hint="eastAsia"/>
        </w:rPr>
        <w:t>38</w:t>
      </w:r>
      <w:r>
        <w:rPr>
          <w:rFonts w:hint="eastAsia"/>
        </w:rPr>
        <w:t>个、博士工作站</w:t>
      </w:r>
      <w:r>
        <w:rPr>
          <w:rFonts w:hint="eastAsia"/>
        </w:rPr>
        <w:t>1</w:t>
      </w:r>
      <w:r>
        <w:rPr>
          <w:rFonts w:hint="eastAsia"/>
        </w:rPr>
        <w:t>个，带动本土人才队伍不断壮大。实施人才培育计划，先后培育享受国务院特殊津贴、全国优秀教师、全国“最美渔技员”“三秦工匠”、省级区域人才引进创新项目、省市突出贡献拔尖人才等高层次人才</w:t>
      </w:r>
      <w:r>
        <w:rPr>
          <w:rFonts w:hint="eastAsia"/>
        </w:rPr>
        <w:t>267</w:t>
      </w:r>
      <w:r>
        <w:rPr>
          <w:rFonts w:hint="eastAsia"/>
        </w:rPr>
        <w:t>人，为县域经济高质量发展提供智力支持。四是乡村振兴聚人才。扎实推进干部人才助力乡村振兴“十百千”行动，首批选派指导员</w:t>
      </w:r>
      <w:r>
        <w:rPr>
          <w:rFonts w:hint="eastAsia"/>
        </w:rPr>
        <w:t>12</w:t>
      </w:r>
      <w:r>
        <w:rPr>
          <w:rFonts w:hint="eastAsia"/>
        </w:rPr>
        <w:t>人、助理员</w:t>
      </w:r>
      <w:r>
        <w:rPr>
          <w:rFonts w:hint="eastAsia"/>
        </w:rPr>
        <w:t>82</w:t>
      </w:r>
      <w:r>
        <w:rPr>
          <w:rFonts w:hint="eastAsia"/>
        </w:rPr>
        <w:t>人；组织</w:t>
      </w:r>
      <w:r>
        <w:rPr>
          <w:rFonts w:hint="eastAsia"/>
        </w:rPr>
        <w:t>7</w:t>
      </w:r>
      <w:r>
        <w:rPr>
          <w:rFonts w:hint="eastAsia"/>
        </w:rPr>
        <w:t>个专家服务团、科技特派员</w:t>
      </w:r>
      <w:r>
        <w:rPr>
          <w:rFonts w:hint="eastAsia"/>
        </w:rPr>
        <w:t>190</w:t>
      </w:r>
      <w:r>
        <w:rPr>
          <w:rFonts w:hint="eastAsia"/>
        </w:rPr>
        <w:t>名专业人才、</w:t>
      </w:r>
      <w:r>
        <w:rPr>
          <w:rFonts w:hint="eastAsia"/>
        </w:rPr>
        <w:t>1462</w:t>
      </w:r>
      <w:r>
        <w:rPr>
          <w:rFonts w:hint="eastAsia"/>
        </w:rPr>
        <w:t>名职业农民深入基层，推广先进实用技术</w:t>
      </w:r>
      <w:r>
        <w:rPr>
          <w:rFonts w:hint="eastAsia"/>
        </w:rPr>
        <w:t>80</w:t>
      </w:r>
      <w:r>
        <w:rPr>
          <w:rFonts w:hint="eastAsia"/>
        </w:rPr>
        <w:t>余项，服务群众</w:t>
      </w:r>
      <w:r>
        <w:rPr>
          <w:rFonts w:hint="eastAsia"/>
        </w:rPr>
        <w:t>9.5</w:t>
      </w:r>
      <w:r>
        <w:rPr>
          <w:rFonts w:hint="eastAsia"/>
        </w:rPr>
        <w:t>万人次。</w:t>
      </w:r>
    </w:p>
    <w:p w:rsidR="00026FA0" w:rsidRDefault="00026FA0">
      <w:pPr>
        <w:ind w:firstLine="420"/>
        <w:jc w:val="left"/>
      </w:pPr>
      <w:r>
        <w:rPr>
          <w:rFonts w:hint="eastAsia"/>
        </w:rPr>
        <w:t>倾力服务贤才，打造育才留才“生态圈”。建成秦创原城固分中心及创业孵化基地，推行优秀人才“服务绿卡”制度，县财政每人每年落实</w:t>
      </w:r>
      <w:r>
        <w:rPr>
          <w:rFonts w:hint="eastAsia"/>
        </w:rPr>
        <w:t>1200</w:t>
      </w:r>
      <w:r>
        <w:rPr>
          <w:rFonts w:hint="eastAsia"/>
        </w:rPr>
        <w:t>元工作津贴和</w:t>
      </w:r>
      <w:r>
        <w:rPr>
          <w:rFonts w:hint="eastAsia"/>
        </w:rPr>
        <w:t>1200</w:t>
      </w:r>
      <w:r>
        <w:rPr>
          <w:rFonts w:hint="eastAsia"/>
        </w:rPr>
        <w:t>元体检套餐，江湾产业园建成人才公寓</w:t>
      </w:r>
      <w:r>
        <w:rPr>
          <w:rFonts w:hint="eastAsia"/>
        </w:rPr>
        <w:t>96</w:t>
      </w:r>
      <w:r>
        <w:rPr>
          <w:rFonts w:hint="eastAsia"/>
        </w:rPr>
        <w:t>套，县医院开设人才就医“绿色通道”，人才子女就学纳入学区规划，从落户、住房、医疗、教育等</w:t>
      </w:r>
      <w:r>
        <w:rPr>
          <w:rFonts w:hint="eastAsia"/>
        </w:rPr>
        <w:t>13</w:t>
      </w:r>
      <w:r>
        <w:rPr>
          <w:rFonts w:hint="eastAsia"/>
        </w:rPr>
        <w:t>个方面提供便利服务。编撰《城固县优秀人才名录》</w:t>
      </w:r>
      <w:r>
        <w:rPr>
          <w:rFonts w:hint="eastAsia"/>
        </w:rPr>
        <w:t>2</w:t>
      </w:r>
      <w:r>
        <w:rPr>
          <w:rFonts w:hint="eastAsia"/>
        </w:rPr>
        <w:t>辑，收录</w:t>
      </w:r>
      <w:r>
        <w:rPr>
          <w:rFonts w:hint="eastAsia"/>
        </w:rPr>
        <w:t>268</w:t>
      </w:r>
      <w:r>
        <w:rPr>
          <w:rFonts w:hint="eastAsia"/>
        </w:rPr>
        <w:t>名优秀人才，开设“人才之窗”专栏，展播人才视频</w:t>
      </w:r>
      <w:r>
        <w:rPr>
          <w:rFonts w:hint="eastAsia"/>
        </w:rPr>
        <w:t>108</w:t>
      </w:r>
      <w:r>
        <w:rPr>
          <w:rFonts w:hint="eastAsia"/>
        </w:rPr>
        <w:t>期，营造了“近悦远来”人才发展生态。</w:t>
      </w:r>
    </w:p>
    <w:p w:rsidR="00026FA0" w:rsidRDefault="00026FA0">
      <w:pPr>
        <w:ind w:firstLine="420"/>
        <w:jc w:val="right"/>
      </w:pPr>
      <w:r>
        <w:rPr>
          <w:rFonts w:hint="eastAsia"/>
        </w:rPr>
        <w:t>陕西党建网</w:t>
      </w:r>
      <w:r>
        <w:rPr>
          <w:rFonts w:hint="eastAsia"/>
        </w:rPr>
        <w:t>2023-05-09</w:t>
      </w:r>
    </w:p>
    <w:p w:rsidR="00026FA0" w:rsidRDefault="00026FA0" w:rsidP="000211CD">
      <w:pPr>
        <w:sectPr w:rsidR="00026FA0" w:rsidSect="000211C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D6D6B" w:rsidRDefault="008D6D6B"/>
    <w:sectPr w:rsidR="008D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FA0"/>
    <w:rsid w:val="00026FA0"/>
    <w:rsid w:val="008D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26FA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26FA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1</cp:revision>
  <dcterms:created xsi:type="dcterms:W3CDTF">2023-06-28T01:08:00Z</dcterms:created>
</cp:coreProperties>
</file>