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0F" w:rsidRDefault="00C3460F" w:rsidP="003D5BE2">
      <w:pPr>
        <w:pStyle w:val="1"/>
      </w:pPr>
      <w:r w:rsidRPr="003D5BE2">
        <w:rPr>
          <w:rFonts w:hint="eastAsia"/>
        </w:rPr>
        <w:t>试点推进，闵行探索构建体系健全、功能完善的居村公共卫生体系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为进一步织牢织密社区公共卫生“防护网”，健全城乡社区公共卫生体系，闵行区民政局以点带面，试点推进公共卫生委员会建设，通过不断完善机制、队伍和能力建设，提高公共卫生工作的规范化、体系化、社会化水平，为全面推进居（村）公共卫生委员会建设打下扎实基础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以点带面，加强顶层设计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会同区卫健委、区疾控等相关部门召开居（村）民委员会公共卫生委员会试点推进会，在古美路街道、浦江镇、浦锦街道选取</w:t>
      </w:r>
      <w:r>
        <w:t>4</w:t>
      </w:r>
      <w:r>
        <w:t>居</w:t>
      </w:r>
      <w:r>
        <w:t>4</w:t>
      </w:r>
      <w:r>
        <w:t>村开展试点工作，推进公共卫生委员会组建及更名工作，明确成员人选和职责分工。截至目前，试点街镇均已完成公共卫生委员会调整组建或更名工作。制定《闵行区关于推进居（村）民委员会公共卫生委员会建设的实施方案》，确定工作目标，明确工作内容，筑牢建设根基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完善方案，强措施抓细节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在试点开展的基础上，深入了解公共卫生委员会推进过程中存在的问题及解决措施，汲取试点发现的经验做法，进一步完善工作方案，完善组织架构、明确工作职责、优化工作制度、明确实施步骤。督促指导各街镇按照时间节点做好辖区内居（村）民委员会公共卫生委员会的建设工作。各街镇辖区内居村根据自身实际情况，按照实施方案要求，按时、按程序依法建立公共卫生委员会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总结经验，示范建设引领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古美路街道、浦江镇、浦锦街道结合自身特色，开展试点工作。在具体实践中，各试点街镇根据实际情况不断创新开拓。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浦江镇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严格规范程序，组建公开透明得民心。浦江镇</w:t>
      </w:r>
      <w:r>
        <w:t>3</w:t>
      </w:r>
      <w:r>
        <w:t>个村顺利选举产生新一届村公共卫生委员会成员，从村</w:t>
      </w:r>
      <w:r>
        <w:t>“</w:t>
      </w:r>
      <w:r>
        <w:t>两委</w:t>
      </w:r>
      <w:r>
        <w:t>”</w:t>
      </w:r>
      <w:r>
        <w:t>班子会议讨论，酝酿产生初步候选人名单到召开村民代表大会，由全体村民代表投票产生新一届村公共卫生委员会成员。浦江镇严格规范程序步骤，做到一个步骤不少，一个环节不漏，一个程序不减，全力高效推动组建工作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立民村公共卫生委员会选举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古美路街道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配强工作队伍，公共卫生服务更专业。古美路街道在原有下属卫生委员会的基础上，进一步健全“居委会</w:t>
      </w:r>
      <w:r>
        <w:t>-</w:t>
      </w:r>
      <w:r>
        <w:t>公共卫生委员会</w:t>
      </w:r>
      <w:r>
        <w:t>-</w:t>
      </w:r>
      <w:r>
        <w:t>自治团队</w:t>
      </w:r>
      <w:r>
        <w:t>”</w:t>
      </w:r>
      <w:r>
        <w:t>三级组织架构，挖掘社区家庭医生、各类医疗机构在职医务人员、退休医务人员等专业人才，充分发挥公共卫生委员会成员专业优势与作用，引入自身医疗资源或挖掘其它社会医疗资源等，不断提升公共卫生委员会自我管理能力与服务居民水平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医务志愿者健康讲座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浦锦街道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健全保障机制，实现资源整合最大化。做到“四有”，即有办公场所、有工作人员、有经费保障、有工作制度，切实增强基层公共卫生治理能力。统筹资金支持，探索“三个一点”办法筹集资金，即街道预算安排一点、居村行政经费扶持一点、动员社会力量捐助一点。及时整合辖区内各方力量，最大限度发挥社区卫生服务中心、家庭医生工作室、物业、辖区单位以及楼组长、志愿者的作用，形成工作合力。</w:t>
      </w:r>
    </w:p>
    <w:p w:rsidR="00C3460F" w:rsidRDefault="00C3460F" w:rsidP="00C3460F">
      <w:pPr>
        <w:ind w:firstLineChars="200" w:firstLine="420"/>
      </w:pPr>
      <w:r>
        <w:rPr>
          <w:rFonts w:hint="eastAsia"/>
        </w:rPr>
        <w:t>下一步，区民政局将充分发挥试点居村示范效应，及时总结典型经验，加强与区卫健委、区疾控等相关部门协同联动，逐步完善健全公共卫生委员会建设制度体系和工作机制，将于下半年实现全区公共卫生委员会全覆盖，通过公共卫生委员会的设立，推动基层治理向专业化的方向升级，为百姓提供更加优质、更加便捷、更加贴心的公共卫生服务。</w:t>
      </w:r>
    </w:p>
    <w:p w:rsidR="00C3460F" w:rsidRDefault="00C3460F" w:rsidP="003D5BE2">
      <w:pPr>
        <w:jc w:val="right"/>
      </w:pPr>
      <w:r>
        <w:rPr>
          <w:rFonts w:hint="eastAsia"/>
        </w:rPr>
        <w:t>上观新闻</w:t>
      </w:r>
      <w:r>
        <w:rPr>
          <w:rFonts w:hint="eastAsia"/>
        </w:rPr>
        <w:t>2023-6-29</w:t>
      </w:r>
    </w:p>
    <w:p w:rsidR="00C3460F" w:rsidRDefault="00C3460F" w:rsidP="004A3AB2">
      <w:pPr>
        <w:sectPr w:rsidR="00C3460F" w:rsidSect="004A3AB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250A8" w:rsidRDefault="009250A8"/>
    <w:sectPr w:rsidR="0092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60F"/>
    <w:rsid w:val="009250A8"/>
    <w:rsid w:val="00C3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460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3460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2023-07-04T09:28:00Z</dcterms:created>
</cp:coreProperties>
</file>