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1CCA" w:rsidRPr="009F35D6" w:rsidRDefault="004D1CCA" w:rsidP="009F35D6">
      <w:pPr>
        <w:pStyle w:val="1"/>
      </w:pPr>
      <w:r w:rsidRPr="009F35D6">
        <w:rPr>
          <w:rFonts w:hint="eastAsia"/>
        </w:rPr>
        <w:t>江西推动形成一批区域性红色法治文化集群</w:t>
      </w:r>
    </w:p>
    <w:p w:rsidR="004D1CCA" w:rsidRDefault="004D1CCA" w:rsidP="004D1CCA">
      <w:pPr>
        <w:ind w:firstLineChars="200" w:firstLine="420"/>
        <w:jc w:val="left"/>
      </w:pPr>
      <w:r w:rsidRPr="0043061A">
        <w:rPr>
          <w:rFonts w:hint="eastAsia"/>
        </w:rPr>
        <w:t>让红色法治文化活起来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开栏的话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江西是一片充满红色记忆的红土地，是一座没有围墙的红色博物馆。</w:t>
      </w:r>
    </w:p>
    <w:p w:rsidR="004D1CCA" w:rsidRDefault="004D1CCA" w:rsidP="004D1CCA">
      <w:pPr>
        <w:ind w:firstLineChars="200" w:firstLine="420"/>
        <w:jc w:val="left"/>
      </w:pPr>
      <w:r>
        <w:t>2019</w:t>
      </w:r>
      <w:r>
        <w:t>年</w:t>
      </w:r>
      <w:r>
        <w:t>5</w:t>
      </w:r>
      <w:r>
        <w:t>月，习近平总书记视察江西时作出</w:t>
      </w:r>
      <w:r>
        <w:t>“</w:t>
      </w:r>
      <w:r>
        <w:t>推进红色基因传承</w:t>
      </w:r>
      <w:r>
        <w:t>”</w:t>
      </w:r>
      <w:r>
        <w:t>的重要指示，并指出，要从瑞金开始追根溯源，深刻认识红色政权来之不易、新中国来之不易、中国特色社会主义来之不易。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近年来，江西始终牢记习近平总书记的殷殷嘱托，围绕“建设全国红色基因传承示范区”目标，推动将法治元素融入红色文化中，挖掘、整理、保护、利用红色法治文化资源，强化立法和普法，创建红色治理品牌，建立一批法治文化阵地，推动形成一批区域性红色法治文化集群，让红色法治文化亮起来、立起来、活起来。</w:t>
      </w:r>
    </w:p>
    <w:p w:rsidR="004D1CCA" w:rsidRDefault="004D1CCA" w:rsidP="004D1CCA">
      <w:pPr>
        <w:ind w:firstLineChars="200" w:firstLine="420"/>
        <w:jc w:val="left"/>
      </w:pPr>
      <w:r>
        <w:t>2022</w:t>
      </w:r>
      <w:r>
        <w:t>年</w:t>
      </w:r>
      <w:r>
        <w:t>8</w:t>
      </w:r>
      <w:r>
        <w:t>月，省委依法治省办召开全省红色法治文化建设研讨会，为红色法治文化建设再添一把薪火。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聆听历史回响，做文化传承践行者。</w:t>
      </w:r>
    </w:p>
    <w:p w:rsidR="004D1CCA" w:rsidRDefault="004D1CCA" w:rsidP="004D1CCA">
      <w:pPr>
        <w:ind w:firstLineChars="200" w:firstLine="420"/>
        <w:jc w:val="left"/>
      </w:pPr>
      <w:r>
        <w:t>6</w:t>
      </w:r>
      <w:r>
        <w:t>月</w:t>
      </w:r>
      <w:r>
        <w:t>2</w:t>
      </w:r>
      <w:r>
        <w:t>日，习近平总书记在文化传承发展座谈会上强调：</w:t>
      </w:r>
      <w:r>
        <w:t>“</w:t>
      </w:r>
      <w:r>
        <w:t>要坚定文化自信、担当使命、奋发有为，共同努力创造属于我们这个时代的新文化，建设中华民族现代文明。</w:t>
      </w:r>
      <w:r>
        <w:t>”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从今日起，本报开设《红色法治文化看江西》专栏，通过一组报道生动讲述江西传承红色法治基因、打造红色法治文化名片的精彩故事。敬请关注！</w:t>
      </w:r>
      <w:r>
        <w:t>(</w:t>
      </w:r>
      <w:r>
        <w:t>全来龙</w:t>
      </w:r>
      <w:r>
        <w:t>)</w:t>
      </w:r>
    </w:p>
    <w:p w:rsidR="004D1CCA" w:rsidRDefault="004D1CCA" w:rsidP="004D1CCA">
      <w:pPr>
        <w:ind w:firstLineChars="200" w:firstLine="420"/>
        <w:jc w:val="left"/>
      </w:pPr>
      <w:r>
        <w:t>6</w:t>
      </w:r>
      <w:r>
        <w:t>月</w:t>
      </w:r>
      <w:r>
        <w:t>15</w:t>
      </w:r>
      <w:r>
        <w:t>日，清晨的阳光穿过瑞金苏维埃大道上的</w:t>
      </w:r>
      <w:r>
        <w:t>“</w:t>
      </w:r>
      <w:r>
        <w:t>胜利之门</w:t>
      </w:r>
      <w:r>
        <w:t>”</w:t>
      </w:r>
      <w:r>
        <w:t>，照耀着赣南这片热土，也唤醒了这里的红色记忆。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这份记忆的深处，承载的是那些星罗棋布于赣鄱大地的红色资源。穿越历史的脚步，追寻近百年的光辉岁月，红色法治的回音依然强劲——</w:t>
      </w:r>
    </w:p>
    <w:p w:rsidR="004D1CCA" w:rsidRDefault="004D1CCA" w:rsidP="004D1CCA">
      <w:pPr>
        <w:ind w:firstLineChars="200" w:firstLine="420"/>
        <w:jc w:val="left"/>
      </w:pPr>
      <w:r>
        <w:t>1931</w:t>
      </w:r>
      <w:r>
        <w:t>年</w:t>
      </w:r>
      <w:r>
        <w:t>11</w:t>
      </w:r>
      <w:r>
        <w:t>月</w:t>
      </w:r>
      <w:r>
        <w:t>7</w:t>
      </w:r>
      <w:r>
        <w:t>日，中华苏维埃共和国临时中央政府在瑞金成立，在政权建设的过程中独创性地开展了法制建设，彰显了中国共产党人的法治初心，在赣鄱大地上播撒下红色法治的种子。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当红色法治与文化邂逅，便产生了强大磁场。从赣州到上饶，再到吉安，在江西这片红土地上，不断唱响红色法治文化，通过挖掘、整理、保护、利用、传承，推动形成一批区域性红色法治文化集群，让红色法治文化亮起来、立起来、活起来……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“饮水思源”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夏日的瑞金“共和国摇篮”景区内，草木葱茏，绿荫如盖。一块标注着“吃水不忘挖井人，时刻想念毛主席”的石碑，与那口著名的红井，通过小学课本传遍全国，吸引着各地游客来此“饮水思源”。</w:t>
      </w:r>
    </w:p>
    <w:p w:rsidR="004D1CCA" w:rsidRDefault="004D1CCA" w:rsidP="004D1CCA">
      <w:pPr>
        <w:ind w:firstLineChars="200" w:firstLine="420"/>
        <w:jc w:val="left"/>
      </w:pPr>
      <w:r>
        <w:t>1931</w:t>
      </w:r>
      <w:r>
        <w:t>年</w:t>
      </w:r>
      <w:r>
        <w:t>11</w:t>
      </w:r>
      <w:r>
        <w:t>月</w:t>
      </w:r>
      <w:r>
        <w:t>7</w:t>
      </w:r>
      <w:r>
        <w:t>日，中华苏维埃第一次全国代表大会在瑞金叶坪村举行，中华苏维埃共和国临时中央政府在此宣告成立，开始了中国共产党领导人民建立红色政权的伟大实践。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与红井隔塘相望，有一个个黄墙黛瓦的院落，院门的挂牌上写着“最高法院”“中央司法人民委员部”“中央工农检察委员会”等时代印记里镌刻的名称，它们走过近百年岁月，见证了红色法治不断走向成熟。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如今，这片红色圣地又迎来了自己新的使命。就在瑞金市红井旧址群不远处，中华苏维埃共和国法制建设纪念馆</w:t>
      </w:r>
      <w:r>
        <w:t>(</w:t>
      </w:r>
      <w:r>
        <w:t>暂定名</w:t>
      </w:r>
      <w:r>
        <w:t>)(</w:t>
      </w:r>
      <w:r>
        <w:t>以下简称</w:t>
      </w:r>
      <w:r>
        <w:t>“</w:t>
      </w:r>
      <w:r>
        <w:t>纪念馆</w:t>
      </w:r>
      <w:r>
        <w:t>”)</w:t>
      </w:r>
      <w:r>
        <w:t>的项目建设正如火如荼。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“初具规模的苏维埃法律体系和一套较为系统的政法组织体系，为防范打击敌人、巩固红色政权、稳定社会秩序、保护群众利益发挥了重要作用，写下了党在新民主主义革命时期法制初创和发展的光辉一页。”参与纪念馆专家论证的江西财经大学法学院副院长谢红星认为，通过建馆来保护和宣传好这一段法制建设历史，是新时代赋予江西的重大使命，也是以史为鉴、开创未来的积极行动。</w:t>
      </w:r>
    </w:p>
    <w:p w:rsidR="004D1CCA" w:rsidRDefault="004D1CCA" w:rsidP="004D1CCA">
      <w:pPr>
        <w:ind w:firstLineChars="200" w:firstLine="420"/>
        <w:jc w:val="left"/>
      </w:pPr>
      <w:r>
        <w:t>90</w:t>
      </w:r>
      <w:r>
        <w:t>多年前，中国共产党在中央苏区开展了一系列的司法实践，相关的民主与法制建设历程、文物、文献等苏区法制元素，将在纪念馆的陈展中进行呈现，展示完整的苏区法制建设史。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法治之光</w:t>
      </w:r>
    </w:p>
    <w:p w:rsidR="004D1CCA" w:rsidRDefault="004D1CCA" w:rsidP="004D1CCA">
      <w:pPr>
        <w:ind w:firstLineChars="200" w:firstLine="420"/>
        <w:jc w:val="left"/>
      </w:pPr>
      <w:r>
        <w:t>6</w:t>
      </w:r>
      <w:r>
        <w:t>月</w:t>
      </w:r>
      <w:r>
        <w:t>19</w:t>
      </w:r>
      <w:r>
        <w:t>日，记者来到山峦叠翠、红叶掩辉的横峰县葛源镇枫林村。一座黄墙青瓦的农家小院格外醒目，这里是中共闽浙赣省委机关旧址。院内一颗芭蕉树枝繁叶茂，是闽浙赣省苏维埃政府主席方志敏亲手种下的。站在树旁，能感受到穿越历史时空的精神力量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闽浙皖赣革命根据地是土地革命时期六大苏区之一，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方志敏、邵式平等优秀共产党人带领工农群众“由弋横向信江，由信江而赣东北，由赣东北而闽浙赣”，前后坚持革命斗争近</w:t>
      </w:r>
      <w:r>
        <w:t>10</w:t>
      </w:r>
      <w:r>
        <w:t>年，在这片土地上留下了难以磨灭的法治印记。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据不完全统计，闽浙赣苏区自</w:t>
      </w:r>
      <w:r>
        <w:t>1928</w:t>
      </w:r>
      <w:r>
        <w:t>年颁布《平债法》，到</w:t>
      </w:r>
      <w:r>
        <w:t>1934</w:t>
      </w:r>
      <w:r>
        <w:t>年，短短六年多时间里，先后颁布了《赣东北省苏维埃政府土地分配法》《信江苏维埃政府临时组织法》等</w:t>
      </w:r>
      <w:r>
        <w:t>15</w:t>
      </w:r>
      <w:r>
        <w:t>部法律法规。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走进闽浙赣省苏维埃政府旧址，曾经的方志敏办公室兼卧室仍保存完好，陈设一如当年，还留着主人睡过的四轮架子床，墙壁上糊着《工农报》《红色东北报》。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闽浙皖赣革命根据地在政权建设的过程中，独创性地开展了法治建设，其中蕴含的法治理念、工作方式和具体措施，对当代司法工作的开展有重要的启示和借鉴意义。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横峰地方志中记载，“审判葛源青湖村瞒田案”时，曾组织巡回法庭到青湖村审判，当着群众的面向犯人宣布判决与执行判决，判决书就公布在《工农报》上。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现如今，“携卷下乡、就地办案”已然成为中国司法工作者的工作常态，象征着公平与正义的法徽出现在田间地头和村民家门口，司法为民的理念更加深入人心。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新的诠释</w:t>
      </w:r>
    </w:p>
    <w:p w:rsidR="004D1CCA" w:rsidRDefault="004D1CCA" w:rsidP="004D1CCA">
      <w:pPr>
        <w:ind w:firstLineChars="200" w:firstLine="420"/>
        <w:jc w:val="left"/>
      </w:pPr>
      <w:r>
        <w:t>1934</w:t>
      </w:r>
      <w:r>
        <w:t>年</w:t>
      </w:r>
      <w:r>
        <w:t>10</w:t>
      </w:r>
      <w:r>
        <w:t>月，</w:t>
      </w:r>
      <w:r>
        <w:t>8.6</w:t>
      </w:r>
      <w:r>
        <w:t>万余名红军战士集结，横渡</w:t>
      </w:r>
      <w:r>
        <w:t>600</w:t>
      </w:r>
      <w:r>
        <w:t>多米宽的于都河，踏上长征路。</w:t>
      </w:r>
    </w:p>
    <w:p w:rsidR="004D1CCA" w:rsidRDefault="004D1CCA" w:rsidP="004D1CCA">
      <w:pPr>
        <w:ind w:firstLineChars="200" w:firstLine="420"/>
        <w:jc w:val="left"/>
      </w:pPr>
      <w:r>
        <w:t>5</w:t>
      </w:r>
      <w:r>
        <w:t>月</w:t>
      </w:r>
      <w:r>
        <w:t>19</w:t>
      </w:r>
      <w:r>
        <w:t>日，在中央红军长征出发地纪念园内的东门渡口，来自全国各地的近千名</w:t>
      </w:r>
      <w:r>
        <w:t>“</w:t>
      </w:r>
      <w:r>
        <w:t>泳士</w:t>
      </w:r>
      <w:r>
        <w:t>”</w:t>
      </w:r>
      <w:r>
        <w:t>横渡于都河，以此来寻访红色足迹，感悟再出发的力量。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于都河水依然静静流淌，于都河畔早已不是旧时模样。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就在东门渡口不远处，是去年落成的于都县红色法治文化园。</w:t>
      </w:r>
      <w:r>
        <w:t>15</w:t>
      </w:r>
      <w:r>
        <w:t>个书台，沿着园区长廊均匀分布在草地绿树间，图文并茂地展示了红色法治史、红色司法机构和红色法律体系，撞击着每一个游览者的心灵。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苏区红色法治，伴随着踏上长征之路的红军队伍，沿着革命的足迹播撒开来，从未止步。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“各位网友，欢迎大家来到直播间，观看我们的红色法治进乡村直播节目。”于都县紧跟时代，创新形式开展普法宣传，县司法局通过直播，将红色法治故事延伸到国家现行法律法规，在线上线下进行普法宣教。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“打铁佬”是于都县民间最具有代表性的传统工匠。当地将“千锤百炼”的精神内涵与新时代“枫桥经验”巧妙结合，进行了新的诠释。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一大批退休法官、检察官、民警和具有不同专业背景、热心公益的人士成为“打铁佬”调解员，形成了“专群结合”多层次、多领域的“打铁佬”调解员队伍，大量矛盾纠纷在乡村一线得到及时有效化解。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他们，正在用不同方式，诠释着红色法治文化的内涵。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完美融合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位于吉安市青原区的渼陂古村，以其厚重的历史、古典的明清建筑群、璀璨的明清雕刻艺术以及可敬可颂的红色文化，吸引八方游客慕名而来。</w:t>
      </w:r>
    </w:p>
    <w:p w:rsidR="004D1CCA" w:rsidRDefault="004D1CCA" w:rsidP="004D1CCA">
      <w:pPr>
        <w:ind w:firstLineChars="200" w:firstLine="420"/>
        <w:jc w:val="left"/>
      </w:pPr>
      <w:r>
        <w:t>1930</w:t>
      </w:r>
      <w:r>
        <w:t>年</w:t>
      </w:r>
      <w:r>
        <w:t>2</w:t>
      </w:r>
      <w:r>
        <w:t>月</w:t>
      </w:r>
      <w:r>
        <w:t>6</w:t>
      </w:r>
      <w:r>
        <w:t>日至</w:t>
      </w:r>
      <w:r>
        <w:t>9</w:t>
      </w:r>
      <w:r>
        <w:t>日，毛泽东在这里主持召开了红四军前委、赣西特委和红五、红六军军委联席会议，史称</w:t>
      </w:r>
      <w:r>
        <w:t>“</w:t>
      </w:r>
      <w:r>
        <w:t>二七会议</w:t>
      </w:r>
      <w:r>
        <w:t>”</w:t>
      </w:r>
      <w:r>
        <w:t>。会议制定了《赣西南土地法》，作了比《井冈山土地法》和《兴国土地法》更为详细的规定，也为后来土地法的制定提供了现实的理论依据。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近几年，渼陂古村接待旅游参观学习人员超百万人次，有</w:t>
      </w:r>
      <w:r>
        <w:t>10</w:t>
      </w:r>
      <w:r>
        <w:t>万余人次干部群众在这里接受红色法治教育、爱国主义教育。当地举办红色法治讲座、活动</w:t>
      </w:r>
      <w:r>
        <w:t>100</w:t>
      </w:r>
      <w:r>
        <w:t>余场次，是青原区传承红色法治基因、弘扬新时代法治精神的重要载体。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在青原区，像《赣西南土地法》颁布旧址这类革命历史遗存、旧居旧址有</w:t>
      </w:r>
      <w:r>
        <w:t>400</w:t>
      </w:r>
      <w:r>
        <w:t>多处，通过将红色文化与法治文化阵地建设相结合，实现了红色资源与法治元素完美融合。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如今的赣鄱大地，不断唱响红色法治文化，一个又一个基层实践的涓涓细流，汇聚成江西建设全国红色基因传承示范区、推进红色法治文化建设的磅礴力量。</w:t>
      </w:r>
    </w:p>
    <w:p w:rsidR="004D1CCA" w:rsidRDefault="004D1CCA" w:rsidP="004D1CCA">
      <w:pPr>
        <w:ind w:firstLineChars="200" w:firstLine="420"/>
        <w:jc w:val="left"/>
      </w:pPr>
      <w:r>
        <w:rPr>
          <w:rFonts w:hint="eastAsia"/>
        </w:rPr>
        <w:t>◎文</w:t>
      </w:r>
      <w:r>
        <w:t>/</w:t>
      </w:r>
      <w:r>
        <w:t>图</w:t>
      </w:r>
      <w:r>
        <w:t xml:space="preserve"> </w:t>
      </w:r>
      <w:r>
        <w:t>新法治报全媒体首席记者吴强</w:t>
      </w:r>
      <w:r>
        <w:t xml:space="preserve"> </w:t>
      </w:r>
      <w:r>
        <w:t>全媒体记者全来龙</w:t>
      </w:r>
    </w:p>
    <w:p w:rsidR="004D1CCA" w:rsidRDefault="004D1CCA" w:rsidP="004D1CCA">
      <w:pPr>
        <w:ind w:firstLineChars="200" w:firstLine="420"/>
        <w:jc w:val="right"/>
      </w:pPr>
      <w:r w:rsidRPr="0043061A">
        <w:rPr>
          <w:rFonts w:hint="eastAsia"/>
        </w:rPr>
        <w:t>新法治报</w:t>
      </w:r>
      <w:r w:rsidRPr="0043061A">
        <w:t>2023-06-26</w:t>
      </w:r>
    </w:p>
    <w:p w:rsidR="004D1CCA" w:rsidRDefault="004D1CCA" w:rsidP="00781269">
      <w:pPr>
        <w:sectPr w:rsidR="004D1CCA" w:rsidSect="00781269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FA59F9" w:rsidRDefault="00FA59F9"/>
    <w:sectPr w:rsidR="00FA59F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1CCA"/>
    <w:rsid w:val="004D1CCA"/>
    <w:rsid w:val="00FA59F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1CC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D1CC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454</Words>
  <Characters>2588</Characters>
  <Application>Microsoft Office Word</Application>
  <DocSecurity>0</DocSecurity>
  <Lines>21</Lines>
  <Paragraphs>6</Paragraphs>
  <ScaleCrop>false</ScaleCrop>
  <Company>Microsoft</Company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2023-07-05T09:05:00Z</dcterms:created>
</cp:coreProperties>
</file>