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9E" w:rsidRDefault="00D6499E" w:rsidP="00AE40A1">
      <w:pPr>
        <w:pStyle w:val="1"/>
      </w:pPr>
      <w:bookmarkStart w:id="0" w:name="_Toc138790401"/>
      <w:r w:rsidRPr="00AE40A1">
        <w:rPr>
          <w:rFonts w:hint="eastAsia"/>
        </w:rPr>
        <w:t>让孩子们快乐成长——仙桃市教育局校园安全工作纪实</w:t>
      </w:r>
      <w:bookmarkEnd w:id="0"/>
    </w:p>
    <w:p w:rsidR="00D6499E" w:rsidRDefault="00D6499E" w:rsidP="00AE40A1">
      <w:r>
        <w:rPr>
          <w:rFonts w:hint="eastAsia"/>
        </w:rPr>
        <w:t xml:space="preserve">　　今年来，市教育局认真贯彻全国中小学、幼儿园安全工作视频会议精神，坚持“安全第一、预防为主、综合治理”的工作方针，坚守底线思维、红线意识，全面落实学校安全常态化管理各项措施，强化力量，抓实教育，开展源头治理，确保了校园安全稳定。</w:t>
      </w:r>
    </w:p>
    <w:p w:rsidR="00D6499E" w:rsidRDefault="00D6499E" w:rsidP="00AE40A1">
      <w:r>
        <w:rPr>
          <w:rFonts w:hint="eastAsia"/>
        </w:rPr>
        <w:t xml:space="preserve">　　强化校园安防力量</w:t>
      </w:r>
    </w:p>
    <w:p w:rsidR="00D6499E" w:rsidRDefault="00D6499E" w:rsidP="00AE40A1">
      <w:r>
        <w:rPr>
          <w:rFonts w:hint="eastAsia"/>
        </w:rPr>
        <w:t xml:space="preserve">　　</w:t>
      </w:r>
      <w:r>
        <w:t>6</w:t>
      </w:r>
      <w:r>
        <w:t>月</w:t>
      </w:r>
      <w:r>
        <w:t>19</w:t>
      </w:r>
      <w:r>
        <w:t>日，在市实验高中校门口，一名家长通过登记、电话联系等一系列手续后，将需要生活物品交给孩子。</w:t>
      </w:r>
    </w:p>
    <w:p w:rsidR="00D6499E" w:rsidRDefault="00D6499E" w:rsidP="00AE40A1">
      <w:r>
        <w:rPr>
          <w:rFonts w:hint="eastAsia"/>
        </w:rPr>
        <w:t xml:space="preserve">　　校园安全大于天。今年来，市教育局根据《中小学、幼儿园安全防范要求》，在全市中小学、幼儿园配备保安共</w:t>
      </w:r>
      <w:r>
        <w:t>703</w:t>
      </w:r>
      <w:r>
        <w:t>人。积极对接市退役军人事务局，面向退役军人招聘校园安保人员。上半年，已有</w:t>
      </w:r>
      <w:r>
        <w:t>28</w:t>
      </w:r>
      <w:r>
        <w:t>名退役军人充实到学校安保队伍中，有力地提高了安保人员整体素质。印发《紧急突发事件应急处理预案》《关于开展</w:t>
      </w:r>
      <w:r>
        <w:t>2023</w:t>
      </w:r>
      <w:r>
        <w:t>年度应急预案演练的工作方案》，指导全市各学校完善各项应急处理预案，有计划开展消防、自然灾害、溺水等应急演练</w:t>
      </w:r>
      <w:r>
        <w:t>120</w:t>
      </w:r>
      <w:r>
        <w:t>余次，参与师生达</w:t>
      </w:r>
      <w:r>
        <w:t>12</w:t>
      </w:r>
      <w:r>
        <w:t>万人次，常态化联合公安部门，组织教师、保安开展校园反恐防暴演练活动</w:t>
      </w:r>
      <w:r>
        <w:t>30</w:t>
      </w:r>
      <w:r>
        <w:t>余次。</w:t>
      </w:r>
    </w:p>
    <w:p w:rsidR="00D6499E" w:rsidRDefault="00D6499E" w:rsidP="00AE40A1">
      <w:r>
        <w:rPr>
          <w:rFonts w:hint="eastAsia"/>
        </w:rPr>
        <w:t xml:space="preserve">　　联合市人民法院、市人民检察院、市公安局、市司法局印发《中小学法治副校长选聘工作规定》，落实一校一法治副校长制度，全市各学校选聘法治副校长</w:t>
      </w:r>
      <w:r>
        <w:t>162</w:t>
      </w:r>
      <w:r>
        <w:t>人，各学校配备德育教师</w:t>
      </w:r>
      <w:r>
        <w:t>966</w:t>
      </w:r>
      <w:r>
        <w:t>人、法治教师</w:t>
      </w:r>
      <w:r>
        <w:t>627</w:t>
      </w:r>
      <w:r>
        <w:t>人、法律专业背景教师</w:t>
      </w:r>
      <w:r>
        <w:t>39</w:t>
      </w:r>
      <w:r>
        <w:t>人，组成了一支专业化的校园法治宣讲队伍。联合市卫健委印发《关于聘任学校</w:t>
      </w:r>
      <w:r>
        <w:t>“</w:t>
      </w:r>
      <w:r>
        <w:t>健康副校长</w:t>
      </w:r>
      <w:r>
        <w:t>”</w:t>
      </w:r>
      <w:r>
        <w:t>的通知》，选聘</w:t>
      </w:r>
      <w:r>
        <w:t>86</w:t>
      </w:r>
      <w:r>
        <w:t>位卫健系统骨干充实到学校卫生健康管理一线，为全市中小学生健康成长保驾护航。</w:t>
      </w:r>
    </w:p>
    <w:p w:rsidR="00D6499E" w:rsidRDefault="00D6499E" w:rsidP="00AE40A1">
      <w:r>
        <w:rPr>
          <w:rFonts w:hint="eastAsia"/>
        </w:rPr>
        <w:t xml:space="preserve">　　同时，组织</w:t>
      </w:r>
      <w:r>
        <w:t>92</w:t>
      </w:r>
      <w:r>
        <w:t>名责任督学对全市各学校、幼儿园定期开展校园及周边安全督导检查，对发现的问题实行清单化闭环管理，立行立改，落实到位。</w:t>
      </w:r>
    </w:p>
    <w:p w:rsidR="00D6499E" w:rsidRDefault="00D6499E" w:rsidP="00AE40A1">
      <w:r>
        <w:rPr>
          <w:rFonts w:hint="eastAsia"/>
        </w:rPr>
        <w:t xml:space="preserve">　　常态开展安全教育</w:t>
      </w:r>
    </w:p>
    <w:p w:rsidR="00D6499E" w:rsidRDefault="00D6499E" w:rsidP="00AE40A1">
      <w:r>
        <w:rPr>
          <w:rFonts w:hint="eastAsia"/>
        </w:rPr>
        <w:t xml:space="preserve">　　不久前，沔州小学举办“识水敬水，珍爱生命”教育活动，邀请市游泳协会会员进校，讲解防溺水自救自护知识，他们通过身边的案例，警醒学生们不要在野外游泳。</w:t>
      </w:r>
    </w:p>
    <w:p w:rsidR="00D6499E" w:rsidRDefault="00D6499E" w:rsidP="00AE40A1">
      <w:r>
        <w:rPr>
          <w:rFonts w:hint="eastAsia"/>
        </w:rPr>
        <w:t xml:space="preserve">　　安全教育是各中小学常态化教育之一。今年来，各校充分发挥课堂主阵地作用，结合“开学第一课”“</w:t>
      </w:r>
      <w:r>
        <w:t>3·27</w:t>
      </w:r>
      <w:r>
        <w:t>全国中小学生安全教育周</w:t>
      </w:r>
      <w:r>
        <w:t>”</w:t>
      </w:r>
      <w:r>
        <w:t>等关键节点，通过专题讲座、国旗下讲话、校园广播等形式，开展防欺凌、防溺水、心理健康教育、消防安全等主题教育活动。引导学生和家长收看</w:t>
      </w:r>
      <w:r>
        <w:t>“</w:t>
      </w:r>
      <w:r>
        <w:t>知危险</w:t>
      </w:r>
      <w:r>
        <w:t>·</w:t>
      </w:r>
      <w:r>
        <w:t>会避险</w:t>
      </w:r>
      <w:r>
        <w:t>”</w:t>
      </w:r>
      <w:r>
        <w:t>交通安全直播课和</w:t>
      </w:r>
      <w:r>
        <w:t>“</w:t>
      </w:r>
      <w:r>
        <w:t>地震科普</w:t>
      </w:r>
      <w:r>
        <w:t xml:space="preserve"> </w:t>
      </w:r>
      <w:r>
        <w:t>携手同行</w:t>
      </w:r>
      <w:r>
        <w:t>”</w:t>
      </w:r>
      <w:r>
        <w:t>主题活动，广泛发动学生参加</w:t>
      </w:r>
      <w:r>
        <w:t>“</w:t>
      </w:r>
      <w:r>
        <w:t>消防安全知识顺口溜挑战赛</w:t>
      </w:r>
      <w:r>
        <w:t>”</w:t>
      </w:r>
      <w:r>
        <w:t>、</w:t>
      </w:r>
      <w:r>
        <w:t>2023</w:t>
      </w:r>
      <w:r>
        <w:t>年湖北省防灾减灾知识竞赛、湖北省</w:t>
      </w:r>
      <w:r>
        <w:t>2023</w:t>
      </w:r>
      <w:r>
        <w:t>年国家安全知识竞赛线上答题活动，遴选</w:t>
      </w:r>
      <w:r>
        <w:t>3</w:t>
      </w:r>
      <w:r>
        <w:t>名优秀学生参加湖北省国家安全知识大赛复赛。</w:t>
      </w:r>
    </w:p>
    <w:p w:rsidR="00D6499E" w:rsidRDefault="00D6499E" w:rsidP="00AE40A1">
      <w:r>
        <w:rPr>
          <w:rFonts w:hint="eastAsia"/>
        </w:rPr>
        <w:t xml:space="preserve">　　夏季高温水险。针对防溺水工作，市教育局印发《青少年儿童防溺水专项整治工作实施方案》，召开防溺水工作专题联席会议，多部门齐抓共管，形成青少年儿童防溺水工作强大合力。反复提醒各地各校排查校园周边重点水域，落实巡查值守，开展防溺水主题宣传教育、防溺水演练活动。充分利用小喇叭、校园广播、电子显示屏等推送防溺水温馨提示，让防溺水“六不、两会、四知道”成为社会、家长、学生人人知晓的基本常识。</w:t>
      </w:r>
    </w:p>
    <w:p w:rsidR="00D6499E" w:rsidRDefault="00D6499E" w:rsidP="00AE40A1">
      <w:r>
        <w:rPr>
          <w:rFonts w:hint="eastAsia"/>
        </w:rPr>
        <w:t xml:space="preserve">　　抓实心理健康教育。充分发挥卫健部门在心理健康、精神障碍方面的发现、诊断、治疗优势，构建医疗卫生机构、学校、社区、家庭联动的服务模式。指导各学校认真上好生命安全课和心理健康课，常态化做好学校心理辅导室日常咨询和心理危机干预工作。加强心理健康专兼职教师培训，上半年，累计培训近</w:t>
      </w:r>
      <w:r>
        <w:t>500</w:t>
      </w:r>
      <w:r>
        <w:t>人次。举办市首届未成年人心理健康教育宣传启动仪式，分片区开展心理健康集中宣传活动</w:t>
      </w:r>
      <w:r>
        <w:t>50</w:t>
      </w:r>
      <w:r>
        <w:t>余场。</w:t>
      </w:r>
    </w:p>
    <w:p w:rsidR="00D6499E" w:rsidRDefault="00D6499E" w:rsidP="00AE40A1">
      <w:r>
        <w:rPr>
          <w:rFonts w:hint="eastAsia"/>
        </w:rPr>
        <w:t xml:space="preserve">　　抓实法治教育。今年来，市教育局指导各学校利用主题班队会、法治讲座、模拟法庭、知识竞赛、征文比赛等多种形式，开展法治宣传教育实践活动。结合第三个民法典宣传月活动，邀请法治副校长开展法治讲座</w:t>
      </w:r>
      <w:r>
        <w:t>100</w:t>
      </w:r>
      <w:r>
        <w:t>余场，组织全市师生</w:t>
      </w:r>
      <w:r>
        <w:t>120386</w:t>
      </w:r>
      <w:r>
        <w:t>人观看荆楚普法云课堂，牢固地树立遵法守法的信心和决心。</w:t>
      </w:r>
    </w:p>
    <w:p w:rsidR="00D6499E" w:rsidRDefault="00D6499E" w:rsidP="00AE40A1">
      <w:r>
        <w:rPr>
          <w:rFonts w:hint="eastAsia"/>
        </w:rPr>
        <w:t xml:space="preserve">　　及时排查安全隐患</w:t>
      </w:r>
    </w:p>
    <w:p w:rsidR="00D6499E" w:rsidRDefault="00D6499E" w:rsidP="00AE40A1">
      <w:pPr>
        <w:ind w:firstLine="420"/>
      </w:pPr>
      <w:r>
        <w:rPr>
          <w:rFonts w:hint="eastAsia"/>
        </w:rPr>
        <w:t>为了营造良好的校园安全环境，今年来，市教育局多次开展警校联合活动，对“校园违禁物品”大清查大收缴，联合市委政法委、市公安局印发《</w:t>
      </w:r>
      <w:r>
        <w:t>2023</w:t>
      </w:r>
      <w:r>
        <w:t>年中小学幼儿园</w:t>
      </w:r>
      <w:r>
        <w:t>“</w:t>
      </w:r>
      <w:r>
        <w:t>护校安园</w:t>
      </w:r>
      <w:r>
        <w:t>”</w:t>
      </w:r>
      <w:r>
        <w:t>专项工作方案》，落实校园封闭管理和</w:t>
      </w:r>
      <w:r>
        <w:t>“</w:t>
      </w:r>
      <w:r>
        <w:t>七防工程</w:t>
      </w:r>
      <w:r>
        <w:t>”</w:t>
      </w:r>
      <w:r>
        <w:t>建设，巩固安防</w:t>
      </w:r>
      <w:r>
        <w:t>“</w:t>
      </w:r>
      <w:r>
        <w:t>四个</w:t>
      </w:r>
      <w:r>
        <w:t>100%”</w:t>
      </w:r>
      <w:r>
        <w:t>成果，</w:t>
      </w:r>
      <w:r>
        <w:t>“</w:t>
      </w:r>
      <w:r>
        <w:t>雪亮校园</w:t>
      </w:r>
      <w:r>
        <w:t>”</w:t>
      </w:r>
      <w:r>
        <w:t>工程正常运转，构建并固化内外结合、整体防控、科技助力的校园安全治理新模式。下发《关于做好</w:t>
      </w:r>
      <w:r>
        <w:t>2023</w:t>
      </w:r>
      <w:r>
        <w:t>年春季开学安全工作的通知》，指导各学校、各校车公司常态化开展安全隐患自查整改，建立工作台账，落实安全隐患排查整改月报告制度。下发《关于下达</w:t>
      </w:r>
      <w:r>
        <w:t>2023</w:t>
      </w:r>
      <w:r>
        <w:t>年农村中小</w:t>
      </w:r>
      <w:r>
        <w:rPr>
          <w:rFonts w:hint="eastAsia"/>
        </w:rPr>
        <w:t>学校舍维修改造资金的通知》，下达项目</w:t>
      </w:r>
      <w:r>
        <w:t>18</w:t>
      </w:r>
      <w:r>
        <w:t>个，资金</w:t>
      </w:r>
      <w:r>
        <w:t>1485</w:t>
      </w:r>
      <w:r>
        <w:t>万元，切实消除校舍安全隐患。印发《关于开展</w:t>
      </w:r>
      <w:r>
        <w:t>2023</w:t>
      </w:r>
      <w:r>
        <w:t>年春季学期学校周边环境综合整治的通知》，联合市公安局、市市场监督管理局、市文化和旅游局、市城市管理执法局对城区学校周边环境进行督查，列出问题清单，督促相关部门落实，切实净化校园周边环境。联合市公安局启动</w:t>
      </w:r>
      <w:r>
        <w:t>“</w:t>
      </w:r>
      <w:r>
        <w:t>高峰护学</w:t>
      </w:r>
      <w:r>
        <w:t>”</w:t>
      </w:r>
      <w:r>
        <w:t>勤务，全市</w:t>
      </w:r>
      <w:r>
        <w:t>20</w:t>
      </w:r>
      <w:r>
        <w:t>个派出所围绕辖区学校开展</w:t>
      </w:r>
      <w:r>
        <w:t>“</w:t>
      </w:r>
      <w:r>
        <w:t>见警车、见警灯、见警察</w:t>
      </w:r>
      <w:r>
        <w:t>”</w:t>
      </w:r>
      <w:r>
        <w:t>活动，城区</w:t>
      </w:r>
      <w:r>
        <w:t>13</w:t>
      </w:r>
      <w:r>
        <w:t>支快反队落实</w:t>
      </w:r>
      <w:r>
        <w:t>“1</w:t>
      </w:r>
      <w:r>
        <w:t>、</w:t>
      </w:r>
      <w:r>
        <w:t>3</w:t>
      </w:r>
      <w:r>
        <w:t>、</w:t>
      </w:r>
      <w:r>
        <w:t>5”</w:t>
      </w:r>
      <w:r>
        <w:t>分钟快反执勤，形成值日领导、综治干部、教师家长、警务人员多方联动、一体运行的护学模式。</w:t>
      </w:r>
    </w:p>
    <w:p w:rsidR="00D6499E" w:rsidRDefault="00D6499E" w:rsidP="00AE40A1">
      <w:pPr>
        <w:ind w:firstLine="420"/>
        <w:jc w:val="right"/>
      </w:pPr>
      <w:r w:rsidRPr="00AE40A1">
        <w:rPr>
          <w:rFonts w:hint="eastAsia"/>
        </w:rPr>
        <w:t>仙桃日报</w:t>
      </w:r>
      <w:r>
        <w:rPr>
          <w:rFonts w:hint="eastAsia"/>
        </w:rPr>
        <w:t xml:space="preserve"> 2023-6-20</w:t>
      </w:r>
    </w:p>
    <w:p w:rsidR="00D6499E" w:rsidRDefault="00D6499E" w:rsidP="00E105A8">
      <w:pPr>
        <w:sectPr w:rsidR="00D6499E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47D80" w:rsidRDefault="00947D80"/>
    <w:sectPr w:rsidR="0094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4B8" w:rsidRDefault="00947D80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60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</w:t>
    </w:r>
    <w:r>
      <w:rPr>
        <w:rFonts w:hint="eastAsia"/>
        <w:szCs w:val="21"/>
      </w:rPr>
      <w:t>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4B8" w:rsidRDefault="00947D80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4B8" w:rsidRDefault="00947D80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4B8" w:rsidRDefault="00947D80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99E"/>
    <w:rsid w:val="00947D80"/>
    <w:rsid w:val="00D6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499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6499E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D64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D6499E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D6499E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D6499E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2023-06-27T12:33:00Z</dcterms:created>
</cp:coreProperties>
</file>