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C4A" w:rsidRDefault="00ED6C4A" w:rsidP="00A82AD5">
      <w:pPr>
        <w:pStyle w:val="1"/>
      </w:pPr>
      <w:r w:rsidRPr="00A82AD5">
        <w:rPr>
          <w:rFonts w:hint="eastAsia"/>
        </w:rPr>
        <w:t>池州市</w:t>
      </w:r>
      <w:r>
        <w:rPr>
          <w:rFonts w:hint="eastAsia"/>
        </w:rPr>
        <w:t>东至县</w:t>
      </w:r>
      <w:r w:rsidRPr="006403C0">
        <w:rPr>
          <w:rFonts w:hint="eastAsia"/>
        </w:rPr>
        <w:t>大渡口中学党总支强化党建引领，筑牢校园安全屏障</w:t>
      </w:r>
    </w:p>
    <w:p w:rsidR="00ED6C4A" w:rsidRDefault="00ED6C4A" w:rsidP="00ED6C4A">
      <w:pPr>
        <w:ind w:firstLineChars="200" w:firstLine="420"/>
      </w:pPr>
      <w:r>
        <w:rPr>
          <w:rFonts w:hint="eastAsia"/>
        </w:rPr>
        <w:t>大渡口中学党总支不断强化党建引领，多措并举，引导学校打出系列“组合拳”，形成安全“合围势”，织牢织密学校“安全网”，为广大青少年生命健康安全保驾护航，办人民满意的教育。</w:t>
      </w:r>
    </w:p>
    <w:p w:rsidR="00ED6C4A" w:rsidRDefault="00ED6C4A" w:rsidP="00ED6C4A">
      <w:pPr>
        <w:ind w:firstLineChars="200" w:firstLine="420"/>
      </w:pPr>
      <w:r>
        <w:rPr>
          <w:rFonts w:hint="eastAsia"/>
        </w:rPr>
        <w:t>——召开专题会议</w:t>
      </w:r>
    </w:p>
    <w:p w:rsidR="00ED6C4A" w:rsidRDefault="00ED6C4A" w:rsidP="00ED6C4A">
      <w:pPr>
        <w:ind w:firstLineChars="200" w:firstLine="420"/>
      </w:pPr>
      <w:r>
        <w:rPr>
          <w:rFonts w:hint="eastAsia"/>
        </w:rPr>
        <w:t>召开“期末及暑假安全工作会议”，全力聚焦社会最关心、最现实、最急需解决的安全难题。传达上级教育主管部门有关安全教育工作的文件精神，充分认识当前的安全形势，提高思想认识，增强抓好安全教育工作的责任感和紧迫感。</w:t>
      </w:r>
    </w:p>
    <w:p w:rsidR="00ED6C4A" w:rsidRDefault="00ED6C4A" w:rsidP="00ED6C4A">
      <w:pPr>
        <w:ind w:firstLineChars="200" w:firstLine="420"/>
      </w:pPr>
      <w:r>
        <w:rPr>
          <w:rFonts w:hint="eastAsia"/>
        </w:rPr>
        <w:t>——加强防溺水宣传教育</w:t>
      </w:r>
    </w:p>
    <w:p w:rsidR="00ED6C4A" w:rsidRDefault="00ED6C4A" w:rsidP="00ED6C4A">
      <w:pPr>
        <w:ind w:firstLineChars="200" w:firstLine="420"/>
      </w:pPr>
      <w:r>
        <w:rPr>
          <w:rFonts w:hint="eastAsia"/>
        </w:rPr>
        <w:t>通过广播、大屏幕、班班通、家长会、家长群、发放告知书、签订防溺水安全承诺书、悬挂宣传展板、主题班会、专题讲座等形式，组织学生学习防溺水知识。重申防溺水新十条硬措施，强化“十个一”“六不两会”“三级包保”“重点人群和特殊人群关爱”“三会一访”和“</w:t>
      </w:r>
      <w:r>
        <w:t>1530</w:t>
      </w:r>
      <w:r>
        <w:t>机制</w:t>
      </w:r>
      <w:r>
        <w:t>”</w:t>
      </w:r>
      <w:r>
        <w:t>。依托防溺水视频，剖析典型事故案例，讲解预防溺水知识，开展高频次、全覆盖预防溺水宣传教育。同时通过发放《防溺水致家长的一封信》、家访、家长会、班级微信群、</w:t>
      </w:r>
      <w:r>
        <w:t>QQ</w:t>
      </w:r>
      <w:r>
        <w:t>群等方式，给全体学生家长进行温馨提示，提醒家长监管好子女，严防溺水事故的发生学校通过，形成家校联</w:t>
      </w:r>
      <w:r>
        <w:rPr>
          <w:rFonts w:hint="eastAsia"/>
        </w:rPr>
        <w:t>动机制。并走村入户，形成村校联动。</w:t>
      </w:r>
    </w:p>
    <w:p w:rsidR="00ED6C4A" w:rsidRDefault="00ED6C4A" w:rsidP="00ED6C4A">
      <w:pPr>
        <w:ind w:firstLineChars="200" w:firstLine="420"/>
      </w:pPr>
      <w:r>
        <w:rPr>
          <w:rFonts w:hint="eastAsia"/>
        </w:rPr>
        <w:t>——强化反电诈和反传销宣传</w:t>
      </w:r>
    </w:p>
    <w:p w:rsidR="00ED6C4A" w:rsidRDefault="00ED6C4A" w:rsidP="00ED6C4A">
      <w:pPr>
        <w:ind w:firstLineChars="200" w:firstLine="420"/>
      </w:pPr>
      <w:r>
        <w:rPr>
          <w:rFonts w:hint="eastAsia"/>
        </w:rPr>
        <w:t>通过专题会议，采用灵活机动的方式，开展通过反电诈、反传销宣传片，向广大师生讲解了各类电信诈骗、传销典型案例，分析了当前电信诈骗、传销犯罪分子惯用的手段和预防电信诈骗、传销的主要方法，揭开电诈、传销伎俩“遮羞布”，通过案例讲解的方式给师生上了一堂又一堂生动的法制课。结合实际，发放宣传资料，悬挂横幅，滚动播放宣传标语，全方位多种形式展开宣传活动，切实让广大师生对预防电信诈骗、反传销知识入脑入心。</w:t>
      </w:r>
    </w:p>
    <w:p w:rsidR="00ED6C4A" w:rsidRDefault="00ED6C4A" w:rsidP="00ED6C4A">
      <w:pPr>
        <w:ind w:firstLineChars="200" w:firstLine="420"/>
      </w:pPr>
      <w:r>
        <w:rPr>
          <w:rFonts w:hint="eastAsia"/>
        </w:rPr>
        <w:t>——狠抓交通安全管理</w:t>
      </w:r>
    </w:p>
    <w:p w:rsidR="00ED6C4A" w:rsidRDefault="00ED6C4A" w:rsidP="00ED6C4A">
      <w:pPr>
        <w:ind w:firstLineChars="200" w:firstLine="420"/>
      </w:pPr>
      <w:r>
        <w:rPr>
          <w:rFonts w:hint="eastAsia"/>
        </w:rPr>
        <w:t>结合当前学校周边的交通状况，以具体生动的事例，利用多媒体电教设备，通过影像视频呈现，从“道路交通法则”“行车避让原则”“自救与互救”“骑电瓶车注意事项”“醉驾酒驾后果”等方面，对师生进行交通安全知识讲解，并通过真实案例使大家了解交通事故的严重性，更加深刻地认识到交通安全的重要性。</w:t>
      </w:r>
    </w:p>
    <w:p w:rsidR="00ED6C4A" w:rsidRDefault="00ED6C4A" w:rsidP="00ED6C4A">
      <w:pPr>
        <w:ind w:firstLineChars="200" w:firstLine="420"/>
      </w:pPr>
      <w:r>
        <w:rPr>
          <w:rFonts w:hint="eastAsia"/>
        </w:rPr>
        <w:t>——重视心理健康教育</w:t>
      </w:r>
    </w:p>
    <w:p w:rsidR="00ED6C4A" w:rsidRDefault="00ED6C4A" w:rsidP="00ED6C4A">
      <w:pPr>
        <w:ind w:firstLineChars="200" w:firstLine="420"/>
      </w:pPr>
      <w:r>
        <w:rPr>
          <w:rFonts w:hint="eastAsia"/>
        </w:rPr>
        <w:t>大力开展心理健康排查工作，开设学生心理健康教育课，定期组织教师心理健康教育素养培训，积极开展心理健康团辅活动，定期开展心理健康大家访，开展心理辅导活动等。利用“童心驿站”“心理健康咨询室”，为学生提供心理健康支持。发挥家校共育的力量，从如何了解孩子心理特点、如何跟孩子沟通、如何培养孩子自信心等方面对家长进行家庭心理健康教育方法指导，引导家长努力把子女教育成为自尊、自爱、自信、自强的人。</w:t>
      </w:r>
    </w:p>
    <w:p w:rsidR="00ED6C4A" w:rsidRDefault="00ED6C4A" w:rsidP="00ED6C4A">
      <w:pPr>
        <w:ind w:firstLineChars="200" w:firstLine="420"/>
      </w:pPr>
      <w:r>
        <w:rPr>
          <w:rFonts w:hint="eastAsia"/>
        </w:rPr>
        <w:t>——强化食品安全管理</w:t>
      </w:r>
    </w:p>
    <w:p w:rsidR="00ED6C4A" w:rsidRDefault="00ED6C4A" w:rsidP="00ED6C4A">
      <w:pPr>
        <w:ind w:firstLineChars="200" w:firstLine="420"/>
      </w:pPr>
      <w:r>
        <w:rPr>
          <w:rFonts w:hint="eastAsia"/>
        </w:rPr>
        <w:t>严格落实食品安全主体责任，不断强化食堂管理。强化进货查验、原料贮存、加工过程控制、餐具清洗消毒、食品留样，严格从业人员管理，严格按规定索取相关票据，落实登记制度，规范加工经营行为。同时，通过发放图片、宣传册的形式，就日常生活中常见的食品安全问题进行科学形象的阐述，展示最常见的垃圾食品及重视卫生问题的重要性；告诫大家夏季更加需要注意食品卫生，不要随意食用生冷食品或不洁食品，防止食物中毒，多喝温开水，少喝饮料，切忌暴饮暴食。</w:t>
      </w:r>
    </w:p>
    <w:p w:rsidR="00ED6C4A" w:rsidRDefault="00ED6C4A" w:rsidP="00ED6C4A">
      <w:pPr>
        <w:ind w:firstLineChars="200" w:firstLine="420"/>
      </w:pPr>
      <w:r>
        <w:rPr>
          <w:rFonts w:hint="eastAsia"/>
        </w:rPr>
        <w:t>——组织隐患大排查</w:t>
      </w:r>
    </w:p>
    <w:p w:rsidR="00ED6C4A" w:rsidRDefault="00ED6C4A" w:rsidP="00ED6C4A">
      <w:pPr>
        <w:ind w:firstLineChars="200" w:firstLine="420"/>
      </w:pPr>
      <w:r>
        <w:rPr>
          <w:rFonts w:hint="eastAsia"/>
        </w:rPr>
        <w:t>对排查中发现的安全问题，建立台账，做到隐患排查、监管监控“双覆盖”。根据安全责任书分解、明晰、落实责任到岗到人，各司其职，各负其责，发现隐患，督促整改，上报情况。对因履责不到位导致安全事故发生的，依法依纪依规严肃追究相关责任人责任。强化督查指导，重点督查各班责任是否明晰并到岗到人、宣传是否有力有效、安全教育是否落实、管理制度是否到位、定期排查是否认真落实，巡查、联防、联控机制是否落实到位等。</w:t>
      </w:r>
    </w:p>
    <w:p w:rsidR="00ED6C4A" w:rsidRDefault="00ED6C4A" w:rsidP="00ED6C4A">
      <w:pPr>
        <w:ind w:firstLineChars="200" w:firstLine="420"/>
      </w:pPr>
      <w:r>
        <w:rPr>
          <w:rFonts w:hint="eastAsia"/>
        </w:rPr>
        <w:t>大渡口中学党总支秉持人民至上、生命至上的人本思想，坚持安全第一、预防为主的安全发展理念，层层压实安全责任，广泛开展安全教育活动，不断提高师生安全意识和安全素质，保持学校持续稳定健康发展。</w:t>
      </w:r>
    </w:p>
    <w:p w:rsidR="00ED6C4A" w:rsidRDefault="00ED6C4A" w:rsidP="006403C0">
      <w:pPr>
        <w:jc w:val="right"/>
      </w:pPr>
      <w:r w:rsidRPr="006403C0">
        <w:rPr>
          <w:rFonts w:hint="eastAsia"/>
        </w:rPr>
        <w:t>中共东至县委组织部</w:t>
      </w:r>
      <w:r>
        <w:rPr>
          <w:rFonts w:hint="eastAsia"/>
        </w:rPr>
        <w:t xml:space="preserve"> 2023-6-21</w:t>
      </w:r>
    </w:p>
    <w:p w:rsidR="00ED6C4A" w:rsidRDefault="00ED6C4A" w:rsidP="00E105A8">
      <w:pPr>
        <w:sectPr w:rsidR="00ED6C4A" w:rsidSect="00E105A8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E12D20" w:rsidRDefault="00E12D20"/>
    <w:sectPr w:rsidR="00E12D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6C4A"/>
    <w:rsid w:val="00E12D20"/>
    <w:rsid w:val="00ED6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D6C4A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ED6C4A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1389</Characters>
  <Application>Microsoft Office Word</Application>
  <DocSecurity>0</DocSecurity>
  <Lines>11</Lines>
  <Paragraphs>3</Paragraphs>
  <ScaleCrop>false</ScaleCrop>
  <Company>Microsoft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2023-06-27T12:33:00Z</dcterms:created>
</cp:coreProperties>
</file>