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DC" w:rsidRDefault="00B91EDC">
      <w:pPr>
        <w:pStyle w:val="1"/>
      </w:pPr>
      <w:r>
        <w:t>湖北省水利厅：聚焦调查研究成果转化 推动主题教育走深走实</w:t>
      </w:r>
    </w:p>
    <w:p w:rsidR="00B91EDC" w:rsidRDefault="00B91EDC">
      <w:pPr>
        <w:ind w:firstLine="420"/>
      </w:pPr>
      <w:r>
        <w:t>近日，湖北省水利厅党组召开调研成果交流会，聚焦调研成果转化，推动主题教育走深走实。省委主题教育第九巡回指导组到会指导。</w:t>
      </w:r>
    </w:p>
    <w:p w:rsidR="00B91EDC" w:rsidRDefault="00B91EDC">
      <w:pPr>
        <w:ind w:firstLine="420"/>
      </w:pPr>
      <w:r>
        <w:t>调查研究是党的传家宝，只有坚持问题导向，把调查研究的功夫下足下够，才能推动主题教育有力有序有效进行。</w:t>
      </w:r>
    </w:p>
    <w:p w:rsidR="00B91EDC" w:rsidRDefault="00B91EDC">
      <w:pPr>
        <w:ind w:firstLine="420"/>
      </w:pPr>
      <w:r>
        <w:t>主题教育中，</w:t>
      </w:r>
      <w:r>
        <w:t>7</w:t>
      </w:r>
      <w:r>
        <w:t>名厅党组成员深入基层开展</w:t>
      </w:r>
      <w:r>
        <w:t>48</w:t>
      </w:r>
      <w:r>
        <w:t>批次调研，</w:t>
      </w:r>
      <w:r>
        <w:t>18</w:t>
      </w:r>
      <w:r>
        <w:t>个厅直单位党委班子深入群众开展</w:t>
      </w:r>
      <w:r>
        <w:t>153</w:t>
      </w:r>
      <w:r>
        <w:t>批次调研。围绕群众急难愁盼的涉水问题，采取蹲点式、沉浸式调研，奔着矛盾最突出、问题最集中、案例最典型的地方，集中到水资源、水环境、水安全问题突出的市州，重点到流域治理任务重的地区、工程建设点多面广的地区，听真话、取真经、摸真情、求真知。</w:t>
      </w:r>
    </w:p>
    <w:p w:rsidR="00B91EDC" w:rsidRDefault="00B91EDC">
      <w:pPr>
        <w:ind w:firstLine="420"/>
      </w:pPr>
      <w:r>
        <w:t>会议就抓好调研成果的转化落实提出三点要求，一是坚持纲举目张完善清单，着力解决急难愁盼问题。</w:t>
      </w:r>
    </w:p>
    <w:p w:rsidR="00B91EDC" w:rsidRDefault="00B91EDC">
      <w:pPr>
        <w:ind w:firstLine="420"/>
      </w:pPr>
      <w:r>
        <w:t>要建立清晰的责任清单，对梳理的问题逐一明确责任单位、责任人和完成时限。对短期内能够解决的问题，实行首接首办责任制；对一时难以解决的问题，实行领导包保责任制。实行跟踪督办、办结销号、回访反馈等闭环处置机制，办理效果接受群众评价，并以适当方式公开。</w:t>
      </w:r>
    </w:p>
    <w:p w:rsidR="00B91EDC" w:rsidRDefault="00B91EDC">
      <w:pPr>
        <w:ind w:firstLine="420"/>
      </w:pPr>
      <w:r>
        <w:t>二是坚持有的放矢制定对策，确保调研落地见效。</w:t>
      </w:r>
    </w:p>
    <w:p w:rsidR="00B91EDC" w:rsidRDefault="00B91EDC">
      <w:pPr>
        <w:ind w:firstLine="420"/>
      </w:pPr>
      <w:r>
        <w:t>要制定解决问题的具体举措，做好调查研究</w:t>
      </w:r>
      <w:r>
        <w:t>“</w:t>
      </w:r>
      <w:r>
        <w:t>后半篇文章</w:t>
      </w:r>
      <w:r>
        <w:t>”</w:t>
      </w:r>
      <w:r>
        <w:t>。对矛盾比较突出，情况比较复杂的问题要拿出具体管用的措施；对存在的共性问题，要群策群力共同研究，确保问题得到圆满解决。</w:t>
      </w:r>
    </w:p>
    <w:p w:rsidR="00B91EDC" w:rsidRDefault="00B91EDC">
      <w:pPr>
        <w:ind w:firstLine="420"/>
      </w:pPr>
      <w:r>
        <w:t>三是坚持令出督随抓实回访，持续推动成果转化。</w:t>
      </w:r>
    </w:p>
    <w:p w:rsidR="00B91EDC" w:rsidRDefault="00B91EDC">
      <w:pPr>
        <w:ind w:firstLine="420"/>
      </w:pPr>
      <w:r>
        <w:t>厅党组要建立调研成果转化运用清单，加强对调研课题完成情况、问题解决情况的监督指导和跟踪问效，注重把调研成果转化为党组工作决策，转化为解决问题的措施办法。要做好调研方法总结，及时提炼基层一线鲜活案例、典型做法，多角度、深层次进行宣传报道，推进调查研究工作在水利系统走深走深。</w:t>
      </w:r>
    </w:p>
    <w:p w:rsidR="00B91EDC" w:rsidRDefault="00B91EDC">
      <w:pPr>
        <w:ind w:firstLine="420"/>
        <w:jc w:val="right"/>
      </w:pPr>
      <w:r>
        <w:t>金台资讯</w:t>
      </w:r>
      <w:r>
        <w:t>2023-06-19</w:t>
      </w:r>
    </w:p>
    <w:p w:rsidR="00B91EDC" w:rsidRDefault="00B91EDC" w:rsidP="004A5FE4">
      <w:pPr>
        <w:sectPr w:rsidR="00B91EDC" w:rsidSect="004A5FE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74388" w:rsidRDefault="00974388"/>
    <w:sectPr w:rsidR="0097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EDC"/>
    <w:rsid w:val="00974388"/>
    <w:rsid w:val="00B9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1ED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91ED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2023-06-30T06:09:00Z</dcterms:created>
</cp:coreProperties>
</file>