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F6" w:rsidRDefault="00D13EF6">
      <w:pPr>
        <w:pStyle w:val="1"/>
      </w:pPr>
      <w:r>
        <w:rPr>
          <w:rFonts w:hint="eastAsia"/>
        </w:rPr>
        <w:t>《人民日报》关注贵州六枝特区推动煤炭产业结构调整</w:t>
      </w:r>
    </w:p>
    <w:p w:rsidR="00D13EF6" w:rsidRDefault="00D13EF6">
      <w:pPr>
        <w:ind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《人民日报》副刊刊发《桃花山下的小城（我与一座城）》，报道六枝特区位于贵州省西部、六盘水市东部。这是一座山中之城、凉爽之城，也是一座火车拉来的城市。近年来，六枝特区依托丰富的煤炭资源，推进煤矿机械化智能化建设，推动煤炭产业结构调整，大力发展“煤电锂、煤焦氢、煤电材、煤电化”四大产业链条集群。这寄托着小城人的希望。具体报道如下：</w:t>
      </w:r>
    </w:p>
    <w:p w:rsidR="00D13EF6" w:rsidRDefault="00D13EF6">
      <w:pPr>
        <w:ind w:firstLine="420"/>
        <w:jc w:val="left"/>
      </w:pPr>
      <w:r>
        <w:rPr>
          <w:rFonts w:hint="eastAsia"/>
        </w:rPr>
        <w:t>六枝特区位于贵州省西部、六盘水市东部。这是一座山中之城、凉爽之城，也是一座火车拉来的城市。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上世纪</w:t>
      </w:r>
      <w:r>
        <w:rPr>
          <w:rFonts w:hint="eastAsia"/>
        </w:rPr>
        <w:t>80</w:t>
      </w:r>
      <w:r>
        <w:rPr>
          <w:rFonts w:hint="eastAsia"/>
        </w:rPr>
        <w:t>年代后期，我从六枝特区乡村考入六盘水市卫生学校就读，学校就在六枝特区郊区。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从乡村来到城市，我对一切都充满了好奇。尤其是学校旁边的六盘水煤矿机械厂，每日都热火朝天地忙碌着。周边的六枝地宗矿、四角田矿等，不停地涌出黑黑的煤炭，那散发着的煤烟味让我难忘。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年的学习时光，小城的来龙去脉、大体轮廓在我脑海里逐渐清晰起来。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1966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，六枝特区成立。当时正是六枝三线建设如火如荼的时期。从各地来的建设者们在这个山旮旯里，饿了啃馒头、渴了喝山泉、困了睡草席，硬是把深藏在大山中的一块块“乌金”抠了出来，通过火车源源不断地送到祖国和人民最需要的地方。火车把这里的煤炭拉了出去，也带动了小城的发展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记得读卫校时，一到周末我和同学便喜欢去城区的街心花园闲逛。街心花园离学校四五公里，我们不想坐公交车，因为公交车只有一条经过小城主街的线路，不仅车少，而且走走停停。我们喜欢沿着从煤机厂插到城边的一条水沟行走。水沟不深，潺潺流淌，有时我们还会坐在沟边洗洗手、擦擦鞋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街心花园中间立着一尊煤矿工人雕塑。我在雕塑下照过相，一心想把自己融入雕塑里，融入小城中。北边有个电影院。东边不远处是新华书店，人们聚精会神看书的模样，是小城最美的风景。新华书店对面是六枝矿务局家属区，连接着六枝矿务局机关驻地。往前再走几百米是六枝特区人民医院。从街心花园到人民医院，六枝矿务局门前是必经之地。看着漂亮的办公楼，我们常常心生羡慕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除了街心花园，城中名山桃花山也是我们爱去的地方。桃花山离街心花园不远。山下是一池湖水桃花湖，湖水旁是贵烟路。在桃花山脚湖与山相接处有一个石灰岩天然洞穴，虽看起来普通，里面却发现了新石器时代遗物和旧石器时代晚期遗物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卫校毕业后，我分配到六枝特区牛场乡医院。直到</w:t>
      </w:r>
      <w:r>
        <w:rPr>
          <w:rFonts w:hint="eastAsia"/>
        </w:rPr>
        <w:t>2000</w:t>
      </w:r>
      <w:r>
        <w:rPr>
          <w:rFonts w:hint="eastAsia"/>
        </w:rPr>
        <w:t>年借调六枝特区报社工作，才又回到城里。离开小城近</w:t>
      </w:r>
      <w:r>
        <w:rPr>
          <w:rFonts w:hint="eastAsia"/>
        </w:rPr>
        <w:t>10</w:t>
      </w:r>
      <w:r>
        <w:rPr>
          <w:rFonts w:hint="eastAsia"/>
        </w:rPr>
        <w:t>年，小城已经变了模样。原先仅有一条主街道贵烟路，后来又增加了笔直的那平路，宽敞的路面两旁是鳞次栉比的楼房，楼房下全是摆着琳琅满目商品的店铺。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身为小城一分子，总希望小城越变越美、越变越好。近些年来，小城又增加了南环大道长街，城区交通越来越便利。这个以前远行仅靠火车的城市，现在已经有多条高速公路经过。安六城际高铁则进一步缩短了小城与远方的距离。如今小城的人们坐上高铁、开着小车，就能到达想去的地方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那些城里小区原先围堵着的胡同，如今变得整洁明亮。街道种上了桂花树，一到秋天，整个小城花香四溢。城区建起了多个山体公园，人们有了更多休闲和锻炼的地方。新广场和休闲广场是小城的闹市区，常常有市民在这里唱歌跳舞。广场的一边是烧烤街区，夜晚的时候小城的人们爱在那儿一边喝煮啤酒、一边吃砂锅饭。人们享受着惬意的小城生活，聊着对未来生活的美好期许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我读书时常走的那条小沟已演变成了六枝河。河水低吟浅唱，向岸上的行人诉说着往昔的峥嵘岁月。每到夜幕降临，岸边的灯火织成一条绚丽的彩带，人们在灯光下沿着河岸散步，让晚风拂去一天的疲惫。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现在，如果有外地人来六枝，小城人常常喜欢带他们去这几个地方：小城西边的六枝特区生态博物馆，那里展示着独特的服饰头饰、手工技艺、民间习俗等；城区内的六枝记忆·三线建设博物馆，那里有六枝特区三线建设时期的历史记忆；还有南面的牂牁江，那里有夜郎文化的精髓。另外，还可以去岩脚古镇、郎岱古镇感受古镇的魅力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近年来，六枝特区依托丰富的煤炭资源，推进煤矿机械化智能化建设，推动煤炭产业结构调整，大力发展“煤电锂、煤焦氢、煤电材、煤电化”四大产业链条集群。这寄托着小城人的希望。</w:t>
      </w:r>
    </w:p>
    <w:p w:rsidR="00D13EF6" w:rsidRDefault="00D13EF6">
      <w:pPr>
        <w:ind w:firstLine="420"/>
        <w:jc w:val="left"/>
      </w:pPr>
      <w:r>
        <w:rPr>
          <w:rFonts w:hint="eastAsia"/>
        </w:rPr>
        <w:t>站在桃花山脚下，望着街心花园，那里正在隆隆地修建着地下商场。四周是高耸的楼宇。小城的变化日新月异，真让我有种梦幻般的感觉。</w:t>
      </w:r>
    </w:p>
    <w:p w:rsidR="00D13EF6" w:rsidRDefault="00D13EF6">
      <w:pPr>
        <w:ind w:firstLine="420"/>
        <w:jc w:val="right"/>
      </w:pPr>
      <w:r>
        <w:rPr>
          <w:rFonts w:hint="eastAsia"/>
        </w:rPr>
        <w:t>人民日报</w:t>
      </w:r>
      <w:r>
        <w:rPr>
          <w:rFonts w:hint="eastAsia"/>
        </w:rPr>
        <w:t>2023-06-28</w:t>
      </w:r>
    </w:p>
    <w:p w:rsidR="00D13EF6" w:rsidRDefault="00D13EF6" w:rsidP="00CE351F">
      <w:pPr>
        <w:sectPr w:rsidR="00D13EF6" w:rsidSect="00CE35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72AFC" w:rsidRDefault="00172AFC"/>
    <w:sectPr w:rsidR="0017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EF6"/>
    <w:rsid w:val="00172AFC"/>
    <w:rsid w:val="00D1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3E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13E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2023-07-03T07:21:00Z</dcterms:created>
</cp:coreProperties>
</file>