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2" w:rsidRPr="004B265F" w:rsidRDefault="00645D72" w:rsidP="004B265F">
      <w:pPr>
        <w:pStyle w:val="1"/>
      </w:pPr>
      <w:r w:rsidRPr="004B265F">
        <w:rPr>
          <w:rFonts w:hint="eastAsia"/>
        </w:rPr>
        <w:t>山西太原市清徐县：小区党建点燃基层治理“红色引擎”</w:t>
      </w:r>
    </w:p>
    <w:p w:rsidR="00645D72" w:rsidRDefault="00645D72" w:rsidP="00645D72">
      <w:pPr>
        <w:ind w:firstLineChars="200" w:firstLine="420"/>
        <w:jc w:val="left"/>
      </w:pPr>
      <w:r>
        <w:rPr>
          <w:rFonts w:hint="eastAsia"/>
        </w:rPr>
        <w:t>罗杰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自抓党建促基层治理能力提升专项行动开展以来，山西省清徐县围绕</w:t>
      </w:r>
      <w:r>
        <w:t>“</w:t>
      </w:r>
      <w:r>
        <w:t>五个全覆盖</w:t>
      </w:r>
      <w:r>
        <w:t>”</w:t>
      </w:r>
      <w:r>
        <w:t>，聚焦</w:t>
      </w:r>
      <w:r>
        <w:t>“</w:t>
      </w:r>
      <w:r>
        <w:t>一核三化</w:t>
      </w:r>
      <w:r>
        <w:t>”</w:t>
      </w:r>
      <w:r>
        <w:t>，把党建引领小区治理作为突破口，以</w:t>
      </w:r>
      <w:r>
        <w:t>“</w:t>
      </w:r>
      <w:r>
        <w:t>党建聚心、能人聚智、先锋聚力</w:t>
      </w:r>
      <w:r>
        <w:t>”</w:t>
      </w:r>
      <w:r>
        <w:t>作为治理</w:t>
      </w:r>
      <w:r>
        <w:t>“</w:t>
      </w:r>
      <w:r>
        <w:t>红色引擎</w:t>
      </w:r>
      <w:r>
        <w:t>”</w:t>
      </w:r>
      <w:r>
        <w:t>，从</w:t>
      </w:r>
      <w:r>
        <w:t>“</w:t>
      </w:r>
      <w:r>
        <w:t>严</w:t>
      </w:r>
      <w:r>
        <w:t>”</w:t>
      </w:r>
      <w:r>
        <w:t>字着眼抓党建、</w:t>
      </w:r>
      <w:r>
        <w:t>“</w:t>
      </w:r>
      <w:r>
        <w:t>效</w:t>
      </w:r>
      <w:r>
        <w:t>”</w:t>
      </w:r>
      <w:r>
        <w:t>字着手抓示范、</w:t>
      </w:r>
      <w:r>
        <w:t>“</w:t>
      </w:r>
      <w:r>
        <w:t>实</w:t>
      </w:r>
      <w:r>
        <w:t>”</w:t>
      </w:r>
      <w:r>
        <w:t>字着力抓服务，把党的建设贯穿小区治理全过程，进一步提升基层治理效能，为更有效能、更有温度的基层治理打下了坚实基础。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党建聚心</w:t>
      </w:r>
      <w:r>
        <w:rPr>
          <w:rFonts w:ascii="MS Mincho" w:eastAsia="MS Mincho" w:hAnsi="MS Mincho" w:cs="MS Mincho" w:hint="eastAsia"/>
        </w:rPr>
        <w:t> </w:t>
      </w:r>
      <w:r>
        <w:rPr>
          <w:rFonts w:cs="宋体" w:hint="eastAsia"/>
        </w:rPr>
        <w:t>“</w:t>
      </w:r>
      <w:r>
        <w:t>红色矩阵</w:t>
      </w:r>
      <w:r>
        <w:t>”</w:t>
      </w:r>
      <w:r>
        <w:t>搭平台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高位推动，精准定责。清徐县将提升基层治理水平作为一以贯之的工作目标，高度重视，召开党建专题研究会</w:t>
      </w:r>
      <w:r>
        <w:t>6</w:t>
      </w:r>
      <w:r>
        <w:t>次，结合实际情况进行实地走访调研，围绕推动实现党的组织、党员分类管理、业委会（物管会）、物业服务、党的阵地全覆盖等工作重点，细化具体措施，健全小区党建制度，涵盖党员积分管理办法、小区党支部制度等</w:t>
      </w:r>
      <w:r>
        <w:t>11</w:t>
      </w:r>
      <w:r>
        <w:t>项内容。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规范设置，优化架构。积极推行支部建在网格上，将组织触角延伸到社会治理的最小单元。按照</w:t>
      </w:r>
      <w:r>
        <w:t>“</w:t>
      </w:r>
      <w:r>
        <w:t>应建尽建、试点先行</w:t>
      </w:r>
      <w:r>
        <w:t>”</w:t>
      </w:r>
      <w:r>
        <w:t>的原则，在精准划分</w:t>
      </w:r>
      <w:r>
        <w:t>21</w:t>
      </w:r>
      <w:r>
        <w:t>个大网格、</w:t>
      </w:r>
      <w:r>
        <w:t>61</w:t>
      </w:r>
      <w:r>
        <w:t>个小网格的基础上，细化</w:t>
      </w:r>
      <w:r>
        <w:t>447</w:t>
      </w:r>
      <w:r>
        <w:t>个微网格，优化调整社区党组织架构</w:t>
      </w:r>
      <w:r>
        <w:t>14</w:t>
      </w:r>
      <w:r>
        <w:t>个，搭建起小区治理的平台架构，实现小区、网格管理</w:t>
      </w:r>
      <w:r>
        <w:t>“</w:t>
      </w:r>
      <w:r>
        <w:t>拉平对齐</w:t>
      </w:r>
      <w:r>
        <w:t>”</w:t>
      </w:r>
      <w:r>
        <w:t>，小区党组织全覆盖。此外，通过与物业共用、与社区共建、整合辖区资源等途径，实现小区党建阵地全覆盖；建立社区党建领导下的社区居民委员会、小区党组织、业委会（物管会）、物业服务企业协调运行机制，形成联动立体管理模式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选优配强，协同联动。按照</w:t>
      </w:r>
      <w:r>
        <w:t>“</w:t>
      </w:r>
      <w:r>
        <w:t>有能力、有公心、有热情</w:t>
      </w:r>
      <w:r>
        <w:t>”</w:t>
      </w:r>
      <w:r>
        <w:t>标准，选派</w:t>
      </w:r>
      <w:r>
        <w:t>5</w:t>
      </w:r>
      <w:r>
        <w:t>名离退休党员、</w:t>
      </w:r>
      <w:r>
        <w:t>2</w:t>
      </w:r>
      <w:r>
        <w:t>名居民党员、</w:t>
      </w:r>
      <w:r>
        <w:t>15</w:t>
      </w:r>
      <w:r>
        <w:t>名在职党员、</w:t>
      </w:r>
      <w:r>
        <w:t>38</w:t>
      </w:r>
      <w:r>
        <w:t>名社区工作人员担任党组织负责人，成立楼栋党员先锋队</w:t>
      </w:r>
      <w:r>
        <w:t>364</w:t>
      </w:r>
      <w:r>
        <w:t>个，选出党员中心户</w:t>
      </w:r>
      <w:r>
        <w:t>716</w:t>
      </w:r>
      <w:r>
        <w:t>人、居民中心户</w:t>
      </w:r>
      <w:r>
        <w:t>814</w:t>
      </w:r>
      <w:r>
        <w:t>人，对</w:t>
      </w:r>
      <w:r>
        <w:t>1546</w:t>
      </w:r>
      <w:r>
        <w:t>户重点居民进行包联，履行信息员、宣传员、服务员、矛调员和协管员</w:t>
      </w:r>
      <w:r>
        <w:t>“</w:t>
      </w:r>
      <w:r>
        <w:t>五员</w:t>
      </w:r>
      <w:r>
        <w:t>”</w:t>
      </w:r>
      <w:r>
        <w:t>职责，落实</w:t>
      </w:r>
      <w:r>
        <w:t>“</w:t>
      </w:r>
      <w:r>
        <w:t>日巡查、周走访</w:t>
      </w:r>
      <w:r>
        <w:t>”</w:t>
      </w:r>
      <w:r>
        <w:t>工作任务，带动</w:t>
      </w:r>
      <w:r>
        <w:t>2196</w:t>
      </w:r>
      <w:r>
        <w:t>名在职党员、</w:t>
      </w:r>
      <w:r>
        <w:t>198</w:t>
      </w:r>
      <w:r>
        <w:t>名流动党员、</w:t>
      </w:r>
      <w:r>
        <w:t>797</w:t>
      </w:r>
      <w:r>
        <w:t>名退休党员向社区党组织报到，形成常态化参与小区治理的</w:t>
      </w:r>
      <w:r>
        <w:t>“</w:t>
      </w:r>
      <w:r>
        <w:t>红色哨站</w:t>
      </w:r>
      <w:r>
        <w:t>”</w:t>
      </w:r>
      <w:r>
        <w:t>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先锋聚力</w:t>
      </w:r>
      <w:r>
        <w:rPr>
          <w:rFonts w:ascii="MS Mincho" w:eastAsia="MS Mincho" w:hAnsi="MS Mincho" w:cs="MS Mincho" w:hint="eastAsia"/>
        </w:rPr>
        <w:t> </w:t>
      </w:r>
      <w:r>
        <w:rPr>
          <w:rFonts w:cs="宋体" w:hint="eastAsia"/>
        </w:rPr>
        <w:t>“</w:t>
      </w:r>
      <w:r>
        <w:t>头雁效应</w:t>
      </w:r>
      <w:r>
        <w:t>”</w:t>
      </w:r>
      <w:r>
        <w:t>促提升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选树亮点，示范带动。按照</w:t>
      </w:r>
      <w:r>
        <w:t>“</w:t>
      </w:r>
      <w:r>
        <w:t>抓重点、攻难点、创亮点</w:t>
      </w:r>
      <w:r>
        <w:t>”</w:t>
      </w:r>
      <w:r>
        <w:t>工作思路，选树清泉湖社区清华苑一期党支部（小区和网格一样大）、迎新社区世纪网格党支部（网格大、小区小）、金沙滩社区中隐澜湾小区党支部（小区大、网格小）三个不同类型的小区（网格）作为试点，打造</w:t>
      </w:r>
      <w:r>
        <w:t>“</w:t>
      </w:r>
      <w:r>
        <w:t>书记茶话会</w:t>
      </w:r>
      <w:r>
        <w:t>”</w:t>
      </w:r>
      <w:r>
        <w:t>等小区党建品牌，精心设计、高标准打造小区党群服务站，带动各小区（网格）党组织全面规范提升。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融合发展，凝</w:t>
      </w:r>
      <w:r>
        <w:t>“</w:t>
      </w:r>
      <w:r>
        <w:t>新</w:t>
      </w:r>
      <w:r>
        <w:t>”</w:t>
      </w:r>
      <w:r>
        <w:t>聚力。充分发挥</w:t>
      </w:r>
      <w:r>
        <w:t>“</w:t>
      </w:r>
      <w:r>
        <w:t>两新</w:t>
      </w:r>
      <w:r>
        <w:t>”</w:t>
      </w:r>
      <w:r>
        <w:t>组织和党员作用，突出示范引领，运用辖区内</w:t>
      </w:r>
      <w:r>
        <w:t>“</w:t>
      </w:r>
      <w:r>
        <w:t>两新</w:t>
      </w:r>
      <w:r>
        <w:t>”</w:t>
      </w:r>
      <w:r>
        <w:t>组织力量，鼓励</w:t>
      </w:r>
      <w:r>
        <w:t>“</w:t>
      </w:r>
      <w:r>
        <w:t>两新</w:t>
      </w:r>
      <w:r>
        <w:t>”</w:t>
      </w:r>
      <w:r>
        <w:t>组织与小区信息共通、阵地共用、文化共融、服务共享，由</w:t>
      </w:r>
      <w:r>
        <w:t>“</w:t>
      </w:r>
      <w:r>
        <w:t>两新</w:t>
      </w:r>
      <w:r>
        <w:t>”</w:t>
      </w:r>
      <w:r>
        <w:t>组织党员职工、快递外卖小哥、热心居民等群体组建志愿者服务队</w:t>
      </w:r>
      <w:r>
        <w:t>26</w:t>
      </w:r>
      <w:r>
        <w:t>支，</w:t>
      </w:r>
      <w:r>
        <w:t>“</w:t>
      </w:r>
      <w:r>
        <w:t>两新</w:t>
      </w:r>
      <w:r>
        <w:t>”</w:t>
      </w:r>
      <w:r>
        <w:t>组织积极参与小区治理，开展志愿服务活动</w:t>
      </w:r>
      <w:r>
        <w:t>240</w:t>
      </w:r>
      <w:r>
        <w:t>余次，解决群众急难愁盼问题</w:t>
      </w:r>
      <w:r>
        <w:t>360</w:t>
      </w:r>
      <w:r>
        <w:t>余项。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积分管理，激发动能。依托党员分类积分管理制度，为党员设立</w:t>
      </w:r>
      <w:r>
        <w:t>“</w:t>
      </w:r>
      <w:r>
        <w:t>红色账户</w:t>
      </w:r>
      <w:r>
        <w:t>”</w:t>
      </w:r>
      <w:r>
        <w:t>，明确小区管理</w:t>
      </w:r>
      <w:r>
        <w:t>10</w:t>
      </w:r>
      <w:r>
        <w:t>个方面的积分事项，细化基础分、附加分、奖励分</w:t>
      </w:r>
      <w:r>
        <w:t>3</w:t>
      </w:r>
      <w:r>
        <w:t>个维度的积分规则，对党员进行量化赋分评价，坚持把评价结果作为评优评先、表彰奖励等方面的重要依据，有效提升党员服务群众的动力。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能人聚智</w:t>
      </w:r>
      <w:r>
        <w:rPr>
          <w:rFonts w:ascii="MS Mincho" w:eastAsia="MS Mincho" w:hAnsi="MS Mincho" w:cs="MS Mincho" w:hint="eastAsia"/>
        </w:rPr>
        <w:t> </w:t>
      </w:r>
      <w:r>
        <w:rPr>
          <w:rFonts w:cs="宋体" w:hint="eastAsia"/>
        </w:rPr>
        <w:t>“</w:t>
      </w:r>
      <w:r>
        <w:t>开放空间</w:t>
      </w:r>
      <w:r>
        <w:t>”</w:t>
      </w:r>
      <w:r>
        <w:t>集民意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协商议事解难题。形成</w:t>
      </w:r>
      <w:r>
        <w:t>“</w:t>
      </w:r>
      <w:r>
        <w:t>社区党组织主导、网格（小区）党支部牵头、物管会自管、业主参与</w:t>
      </w:r>
      <w:r>
        <w:t>”</w:t>
      </w:r>
      <w:r>
        <w:t>四位一体共商共建联动机制，推动建立</w:t>
      </w:r>
      <w:r>
        <w:t>“</w:t>
      </w:r>
      <w:r>
        <w:t>居民议事会</w:t>
      </w:r>
      <w:r>
        <w:t>”“</w:t>
      </w:r>
      <w:r>
        <w:t>民情恳谈会</w:t>
      </w:r>
      <w:r>
        <w:t>”</w:t>
      </w:r>
      <w:r>
        <w:t>等民主协商议事平台。小区党组织常态化邀请社区党组织、物业服务企业、业主委员会召开联席会议商讨小区建设管理事项，截至目前，各小区共召开联席会议</w:t>
      </w:r>
      <w:r>
        <w:t>180</w:t>
      </w:r>
      <w:r>
        <w:t>余次，多方协调解决乱停乱放、飞线充电等难题</w:t>
      </w:r>
      <w:r>
        <w:t>380</w:t>
      </w:r>
      <w:r>
        <w:t>余件。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贴心服务暖民心。由</w:t>
      </w:r>
      <w:r>
        <w:t>“</w:t>
      </w:r>
      <w:r>
        <w:t>两代表一委员</w:t>
      </w:r>
      <w:r>
        <w:t>”</w:t>
      </w:r>
      <w:r>
        <w:t>、退休老党员、居民代表等组建小区</w:t>
      </w:r>
      <w:r>
        <w:t>“</w:t>
      </w:r>
      <w:r>
        <w:t>红色唠嗑队</w:t>
      </w:r>
      <w:r>
        <w:t>”“</w:t>
      </w:r>
      <w:r>
        <w:t>热心帮帮团</w:t>
      </w:r>
      <w:r>
        <w:t>”</w:t>
      </w:r>
      <w:r>
        <w:t>等志愿服务队</w:t>
      </w:r>
      <w:r>
        <w:t>5</w:t>
      </w:r>
      <w:r>
        <w:t>支，通过</w:t>
      </w:r>
      <w:r>
        <w:t>“</w:t>
      </w:r>
      <w:r>
        <w:t>说事、协商、办理、评价</w:t>
      </w:r>
      <w:r>
        <w:t>”</w:t>
      </w:r>
      <w:r>
        <w:t>四大环节，解决群众身边事</w:t>
      </w:r>
      <w:r>
        <w:t>24</w:t>
      </w:r>
      <w:r>
        <w:t>件。创新推行</w:t>
      </w:r>
      <w:r>
        <w:t>“</w:t>
      </w:r>
      <w:r>
        <w:t>星级网格（小区）党支部</w:t>
      </w:r>
      <w:r>
        <w:t>”</w:t>
      </w:r>
      <w:r>
        <w:t>评选，鼓励引导居民有序、理性参与小区治理事务，增强居民的归属感和主人翁意识。专项行动开展以来，共召开议事协商会议</w:t>
      </w:r>
      <w:r>
        <w:t>183</w:t>
      </w:r>
      <w:r>
        <w:t>次，解决居民需求问题</w:t>
      </w:r>
      <w:r>
        <w:t>92</w:t>
      </w:r>
      <w:r>
        <w:t>个；党员先锋队上门认领</w:t>
      </w:r>
      <w:r>
        <w:t>“</w:t>
      </w:r>
      <w:r>
        <w:t>微心愿</w:t>
      </w:r>
      <w:r>
        <w:t>”151</w:t>
      </w:r>
      <w:r>
        <w:t>个，化解居民</w:t>
      </w:r>
      <w:r>
        <w:t>“</w:t>
      </w:r>
      <w:r>
        <w:t>烦恼事</w:t>
      </w:r>
      <w:r>
        <w:t>”149</w:t>
      </w:r>
      <w:r>
        <w:t>件。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倾听民意办实事。各社区积极开辟服务模块，完善未成年人救助站、日间照料中心等各类功能室，设立民意收集</w:t>
      </w:r>
      <w:r>
        <w:t>“</w:t>
      </w:r>
      <w:r>
        <w:t>红色信箱</w:t>
      </w:r>
      <w:r>
        <w:t>”</w:t>
      </w:r>
      <w:r>
        <w:t>，通过</w:t>
      </w:r>
      <w:r>
        <w:t>“</w:t>
      </w:r>
      <w:r>
        <w:t>党建</w:t>
      </w:r>
      <w:r>
        <w:t>+”</w:t>
      </w:r>
      <w:r>
        <w:t>的模式，搭建开放空间的党建</w:t>
      </w:r>
      <w:r>
        <w:t>“</w:t>
      </w:r>
      <w:r>
        <w:t>会客厅</w:t>
      </w:r>
      <w:r>
        <w:t>”</w:t>
      </w:r>
      <w:r>
        <w:t>，广集民意，形成小区内外多方力量共同参与、协同治理的局面，逐一解决了小区道路拥堵、消防通道乱停车等一系列治理难题，小区面貌焕然一新。</w:t>
      </w:r>
    </w:p>
    <w:p w:rsidR="00645D72" w:rsidRDefault="00645D72" w:rsidP="004B265F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今年以来，各小区党组织已落实为民办实事项目累计</w:t>
      </w:r>
      <w:r>
        <w:t>2000</w:t>
      </w:r>
      <w:r>
        <w:t>多项，越来越多的力量聚集在党组织周围，形成了凝聚党群</w:t>
      </w:r>
      <w:r>
        <w:t>“</w:t>
      </w:r>
      <w:r>
        <w:t>在一起</w:t>
      </w:r>
      <w:r>
        <w:t>”</w:t>
      </w:r>
      <w:r>
        <w:t>的强大合力。</w:t>
      </w:r>
    </w:p>
    <w:p w:rsidR="00645D72" w:rsidRDefault="00645D72" w:rsidP="00645D72">
      <w:pPr>
        <w:ind w:firstLineChars="200" w:firstLine="420"/>
        <w:jc w:val="right"/>
      </w:pPr>
      <w:r w:rsidRPr="008144D0">
        <w:rPr>
          <w:rFonts w:hint="eastAsia"/>
        </w:rPr>
        <w:t>精神文明报</w:t>
      </w:r>
      <w:r>
        <w:rPr>
          <w:rFonts w:hint="eastAsia"/>
        </w:rPr>
        <w:t>2023-06-08</w:t>
      </w:r>
    </w:p>
    <w:p w:rsidR="00645D72" w:rsidRDefault="00645D72" w:rsidP="00DD2A14">
      <w:pPr>
        <w:sectPr w:rsidR="00645D72" w:rsidSect="00DD2A1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62B0" w:rsidRDefault="001362B0"/>
    <w:sectPr w:rsidR="0013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D72"/>
    <w:rsid w:val="001362B0"/>
    <w:rsid w:val="0064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5D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45D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2023-07-05T09:15:00Z</dcterms:created>
</cp:coreProperties>
</file>