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DD0" w:rsidRDefault="00E50DD0" w:rsidP="006B2483">
      <w:pPr>
        <w:pStyle w:val="1"/>
      </w:pPr>
      <w:r w:rsidRPr="006B2483">
        <w:rPr>
          <w:rFonts w:hint="eastAsia"/>
        </w:rPr>
        <w:t>徐州鼓楼铜沛街道：发挥“银龄力量”，打造别样“夕阳红”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近年来，徐州市鼓楼区铜沛街道坚持在党建引领下积极探索新思路、新举措，在关爱服务老干部的同时，充分发挥离退休干部的优势作用，搭建“老有所学、老有所乐、老有所为”新平台，用精准服务推动老干部工作高质量发展。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老有所学，让生活有“知”有味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采用“线上</w:t>
      </w:r>
      <w:r>
        <w:t>+</w:t>
      </w:r>
      <w:r>
        <w:t>线下</w:t>
      </w:r>
      <w:r>
        <w:t>”</w:t>
      </w:r>
      <w:r>
        <w:t>相结合的形式开展党的创新理论学习。线上，充分利用</w:t>
      </w:r>
      <w:r>
        <w:t>“</w:t>
      </w:r>
      <w:r>
        <w:t>学习强国</w:t>
      </w:r>
      <w:r>
        <w:t>”APP</w:t>
      </w:r>
      <w:r>
        <w:t>、</w:t>
      </w:r>
      <w:r>
        <w:t>“</w:t>
      </w:r>
      <w:r>
        <w:t>离退休干部工作</w:t>
      </w:r>
      <w:r>
        <w:t>”“</w:t>
      </w:r>
      <w:r>
        <w:t>江苏老干部</w:t>
      </w:r>
      <w:r>
        <w:t>”</w:t>
      </w:r>
      <w:r>
        <w:t>微信公众号、离退休干部党支部微信群等，积极组织离退休干部党员开展线上理论学习，及时推送、分享党的创新理论学习材料，将</w:t>
      </w:r>
      <w:r>
        <w:t>“</w:t>
      </w:r>
      <w:r>
        <w:t>线上平台</w:t>
      </w:r>
      <w:r>
        <w:t>”</w:t>
      </w:r>
      <w:r>
        <w:t>变为</w:t>
      </w:r>
      <w:r>
        <w:t>“</w:t>
      </w:r>
      <w:r>
        <w:t>指尖课堂</w:t>
      </w:r>
      <w:r>
        <w:t>”</w:t>
      </w:r>
      <w:r>
        <w:t>，引导离退休干部党员随时随地学习；线下，各离退休干部党支部定期开展集中学习会，组织离退休干部党员在读原著、学原文、悟原理的基础上，进一步丰富学习形式、增强学习效果；对于行动不便的离退休干部党员，各离退休干部党支部联合社区青年志愿者开展</w:t>
      </w:r>
      <w:r>
        <w:t>“</w:t>
      </w:r>
      <w:r>
        <w:t>送学上门</w:t>
      </w:r>
      <w:r>
        <w:t>”</w:t>
      </w:r>
      <w:r>
        <w:t>服务</w:t>
      </w:r>
      <w:r>
        <w:rPr>
          <w:rFonts w:hint="eastAsia"/>
        </w:rPr>
        <w:t>，确保离退休干部党员在学习上“不缺课”、理论上“不漏学”、精神上“不掉队”。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老有所乐，奏响最美“夕阳红”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“今天的活动太好了，我们老年人相聚一起，不仅充实了我们的生活，也让我们有种重新发热的自豪感，感觉自己都年轻了。”为丰富辖区老年人的晚年生活，铜沛街道依托新时代文明实践所（站）、“一刻钟”理论宣讲工作室、红色网格驿站等阵地平台，开展老年趣味运动会、唱响红色歌曲文艺演出、剪纸、缝制香包等各类活动，通过各类文体活动，不断满足离退休干部党员的精神文化需求。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老有所为，志愿服务展风采</w:t>
      </w:r>
    </w:p>
    <w:p w:rsidR="00E50DD0" w:rsidRDefault="00E50DD0" w:rsidP="00E50DD0">
      <w:pPr>
        <w:ind w:firstLineChars="200" w:firstLine="420"/>
        <w:jc w:val="left"/>
      </w:pPr>
      <w:r>
        <w:rPr>
          <w:rFonts w:hint="eastAsia"/>
        </w:rPr>
        <w:t>为了使离退休干部党员退休不褪色，铜沛街道积极引导离退休干部党员在文明引导、基层治理、社区发展等方面继续发挥他们的经验优势，用实际行动演绎“最美夕阳红”。沈苑社区组建“银龄文明宣传队”，积极开展反诈宣传、护河行动等志愿服务活动；民馨园社区成立“银龄网格”微信群，从切实解决群众“急难愁盼”的问题入手，用好“关键力量”，更好地发挥“长者善为”的积极作用，聘用离退休干部党员为小区“移动网格员”，收集社情民意、化解矛盾纠纷；倾心打造道北社区“银龄红管家”志愿服务品牌，深入小区参与文明长效工作，助力小区基层治理。</w:t>
      </w:r>
    </w:p>
    <w:p w:rsidR="00E50DD0" w:rsidRDefault="00E50DD0" w:rsidP="006B2483">
      <w:pPr>
        <w:jc w:val="right"/>
      </w:pPr>
      <w:r w:rsidRPr="006B2483">
        <w:rPr>
          <w:rFonts w:hint="eastAsia"/>
        </w:rPr>
        <w:t>中国江苏网</w:t>
      </w:r>
      <w:r>
        <w:rPr>
          <w:rFonts w:hint="eastAsia"/>
        </w:rPr>
        <w:t>2023-6-20</w:t>
      </w:r>
    </w:p>
    <w:p w:rsidR="00E50DD0" w:rsidRDefault="00E50DD0" w:rsidP="00927B9D">
      <w:pPr>
        <w:sectPr w:rsidR="00E50DD0" w:rsidSect="00927B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5A05" w:rsidRDefault="00665A05"/>
    <w:sectPr w:rsidR="00665A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0DD0"/>
    <w:rsid w:val="00665A05"/>
    <w:rsid w:val="00E50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0D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0D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>Microsoft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2023-06-21T06:54:00Z</dcterms:created>
</cp:coreProperties>
</file>