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CD" w:rsidRPr="00EC14C2" w:rsidRDefault="009252CD" w:rsidP="00EC14C2">
      <w:pPr>
        <w:pStyle w:val="1"/>
      </w:pPr>
      <w:r w:rsidRPr="00EC14C2">
        <w:rPr>
          <w:rFonts w:hint="eastAsia"/>
        </w:rPr>
        <w:t>文山州建强“师资库”为干部教育培训赋能强基</w:t>
      </w:r>
    </w:p>
    <w:p w:rsidR="009252CD" w:rsidRDefault="009252CD" w:rsidP="009252CD">
      <w:pPr>
        <w:ind w:firstLineChars="200" w:firstLine="420"/>
        <w:jc w:val="left"/>
      </w:pPr>
      <w:r>
        <w:rPr>
          <w:rFonts w:hint="eastAsia"/>
        </w:rPr>
        <w:t>近年来，文山州按照政治合格、素质优良、规模适当、结构合理、专兼结合工作要求，在师资选拔储备、使用管理方面，突出“选拔培养、专兼共促、整合共享”，切实推进干部教育培训师资库建设。</w:t>
      </w:r>
    </w:p>
    <w:p w:rsidR="009252CD" w:rsidRDefault="009252CD" w:rsidP="009252CD">
      <w:pPr>
        <w:ind w:firstLineChars="200" w:firstLine="420"/>
        <w:jc w:val="left"/>
      </w:pPr>
      <w:r>
        <w:rPr>
          <w:rFonts w:hint="eastAsia"/>
        </w:rPr>
        <w:t>突出“选拔培养”储备一批。在全州范围中，以“先锋讲师”评选为主要载体，采取讲课比赛、定期聘用的方式，每</w:t>
      </w:r>
      <w:r>
        <w:t>2</w:t>
      </w:r>
      <w:r>
        <w:t>年开展一次全州面上评选活动，每批聘期</w:t>
      </w:r>
      <w:r>
        <w:t>3</w:t>
      </w:r>
      <w:r>
        <w:t>年，目前州级储备</w:t>
      </w:r>
      <w:r>
        <w:t>“</w:t>
      </w:r>
      <w:r>
        <w:t>先锋讲师</w:t>
      </w:r>
      <w:r>
        <w:t>”</w:t>
      </w:r>
      <w:r>
        <w:t>师资</w:t>
      </w:r>
      <w:r>
        <w:t>46</w:t>
      </w:r>
      <w:r>
        <w:t>名；县级参照州级做法，先后组织</w:t>
      </w:r>
      <w:r>
        <w:t>“</w:t>
      </w:r>
      <w:r>
        <w:t>老山先锋讲师</w:t>
      </w:r>
      <w:r>
        <w:t>”“</w:t>
      </w:r>
      <w:r>
        <w:t>富宁先锋讲师</w:t>
      </w:r>
      <w:r>
        <w:t>”</w:t>
      </w:r>
      <w:r>
        <w:t>等各具特色的讲师评选活动，累计储备优秀师资</w:t>
      </w:r>
      <w:r>
        <w:t>172</w:t>
      </w:r>
      <w:r>
        <w:t>名。将师资纳入党政干部储备人才、紧缺人才招引计划，每年采取面向省内外高校选拔招录方式，切实充实一批学历高、观念新的高校人才到讲师队伍中，累计吸纳</w:t>
      </w:r>
      <w:r>
        <w:t>12</w:t>
      </w:r>
      <w:r>
        <w:t>名党政储备人才、紧缺人才加入师资库。</w:t>
      </w:r>
    </w:p>
    <w:p w:rsidR="009252CD" w:rsidRDefault="009252CD" w:rsidP="009252CD">
      <w:pPr>
        <w:ind w:firstLineChars="200" w:firstLine="420"/>
        <w:jc w:val="left"/>
      </w:pPr>
      <w:r>
        <w:rPr>
          <w:rFonts w:hint="eastAsia"/>
        </w:rPr>
        <w:t>突出“专兼共促”建强一批。以抓实各级党校专职教师队伍建设为抓手，加强聘期管理与考核，每年有计划地安排党校教师特别是优秀青年教师参加各级学习培训和调查研究，选派一定数量的师资力量送教下基层，帮助基层建设一批素质较强的师资队伍，目前，全州专职讲师</w:t>
      </w:r>
      <w:r>
        <w:t>68</w:t>
      </w:r>
      <w:r>
        <w:t>名。结合</w:t>
      </w:r>
      <w:r>
        <w:t>“</w:t>
      </w:r>
      <w:r>
        <w:t>文山大讲堂</w:t>
      </w:r>
      <w:r>
        <w:t>”</w:t>
      </w:r>
      <w:r>
        <w:t>授课专家和合作高校师资力量，联动建设干部教育培训师资库，重点从专家教授的教学经历、专业特长、研究方向等方面着手，对现有师资、紧缺师资进行摸排梳理登记，通过加强双向沟通、重点定向收集、合作共享共建等方式，将符合条件和有意愿的</w:t>
      </w:r>
      <w:r>
        <w:t>50</w:t>
      </w:r>
      <w:r>
        <w:t>余名专家教授纳入师</w:t>
      </w:r>
      <w:r>
        <w:rPr>
          <w:rFonts w:hint="eastAsia"/>
        </w:rPr>
        <w:t>资库，时常邀请师资库讲师到文授课，为全州干部教育培训提供坚强保障。</w:t>
      </w:r>
    </w:p>
    <w:p w:rsidR="009252CD" w:rsidRDefault="009252CD" w:rsidP="009252CD">
      <w:pPr>
        <w:ind w:firstLineChars="200" w:firstLine="420"/>
        <w:jc w:val="left"/>
      </w:pPr>
      <w:r>
        <w:rPr>
          <w:rFonts w:hint="eastAsia"/>
        </w:rPr>
        <w:t>突出“整合资源”共享一批。紧盯外援引进，聚焦州内领导干部、理论专家、业务骨干、行业模范人物和基层优秀党组织书记、党务工作者等群体，通过单位推荐、组织把关的方式储备各类师资</w:t>
      </w:r>
      <w:r>
        <w:t>800</w:t>
      </w:r>
      <w:r>
        <w:t>余人，扩大师资队伍向外延伸。在优秀学员中转化一批，通过参加上级调训和出省培训，在学员中实行</w:t>
      </w:r>
      <w:r>
        <w:t>“</w:t>
      </w:r>
      <w:r>
        <w:t>一人一课</w:t>
      </w:r>
      <w:r>
        <w:t>”</w:t>
      </w:r>
      <w:r>
        <w:t>制度，每期培训结束</w:t>
      </w:r>
      <w:r>
        <w:t>30</w:t>
      </w:r>
      <w:r>
        <w:t>个工作日内向所在单位</w:t>
      </w:r>
      <w:r>
        <w:t>“</w:t>
      </w:r>
      <w:r>
        <w:t>上一课</w:t>
      </w:r>
      <w:r>
        <w:t>”</w:t>
      </w:r>
      <w:r>
        <w:t>，州委干教委从中遴选优秀课程，在今后相关专题培训中邀请学员上讲台，切实扩大培训效果，形成柔性师资，目前共开展</w:t>
      </w:r>
      <w:r>
        <w:t>“</w:t>
      </w:r>
      <w:r>
        <w:t>一人一课</w:t>
      </w:r>
      <w:r>
        <w:t>”</w:t>
      </w:r>
      <w:r>
        <w:t>讲授</w:t>
      </w:r>
      <w:r>
        <w:t>30</w:t>
      </w:r>
      <w:r>
        <w:t>余次。</w:t>
      </w:r>
    </w:p>
    <w:p w:rsidR="009252CD" w:rsidRDefault="009252CD" w:rsidP="009252CD">
      <w:pPr>
        <w:ind w:firstLineChars="200" w:firstLine="420"/>
        <w:jc w:val="right"/>
      </w:pPr>
      <w:r>
        <w:rPr>
          <w:rFonts w:hint="eastAsia"/>
        </w:rPr>
        <w:t>文山州委组织部</w:t>
      </w:r>
      <w:r>
        <w:t>2023-06-01</w:t>
      </w:r>
    </w:p>
    <w:p w:rsidR="009252CD" w:rsidRDefault="009252CD" w:rsidP="009B5F4B">
      <w:pPr>
        <w:sectPr w:rsidR="009252CD" w:rsidSect="009B5F4B">
          <w:type w:val="continuous"/>
          <w:pgSz w:w="11906" w:h="16838"/>
          <w:pgMar w:top="1644" w:right="1236" w:bottom="1418" w:left="1814" w:header="851" w:footer="907" w:gutter="0"/>
          <w:pgNumType w:start="1"/>
          <w:cols w:space="720"/>
          <w:docGrid w:type="lines" w:linePitch="341" w:charSpace="2373"/>
        </w:sectPr>
      </w:pPr>
    </w:p>
    <w:p w:rsidR="008924A8" w:rsidRDefault="008924A8"/>
    <w:sectPr w:rsidR="008924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52CD"/>
    <w:rsid w:val="008924A8"/>
    <w:rsid w:val="00925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252C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252C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Microsoft</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2023-06-28T08:40:00Z</dcterms:created>
</cp:coreProperties>
</file>