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A0" w:rsidRDefault="00896AA0" w:rsidP="009F7A7F">
      <w:pPr>
        <w:pStyle w:val="1"/>
      </w:pPr>
      <w:r w:rsidRPr="009F7A7F">
        <w:rPr>
          <w:rFonts w:hint="eastAsia"/>
        </w:rPr>
        <w:t>盐城市</w:t>
      </w:r>
      <w:r>
        <w:rPr>
          <w:rFonts w:hint="eastAsia"/>
        </w:rPr>
        <w:t>滨海县应急管理局推进应急管理综合执法改革工作</w:t>
      </w:r>
    </w:p>
    <w:p w:rsidR="00896AA0" w:rsidRDefault="00896AA0" w:rsidP="00896AA0">
      <w:pPr>
        <w:ind w:firstLineChars="200" w:firstLine="420"/>
      </w:pPr>
      <w:r>
        <w:rPr>
          <w:rFonts w:hint="eastAsia"/>
        </w:rPr>
        <w:t>“请描述岗位情况、叙述岗位常见故障、工艺连锁‘一口清’，并绘制工业流程‘一图清’。”近日，在江苏盐海化工有限公司的液氨包装区，江苏省滨海县应急管理局监管人员吴鸣豪抽查了企业员工对岗位的了解情况。</w:t>
      </w:r>
    </w:p>
    <w:p w:rsidR="00896AA0" w:rsidRDefault="00896AA0" w:rsidP="00896AA0">
      <w:pPr>
        <w:ind w:firstLineChars="200" w:firstLine="420"/>
      </w:pPr>
      <w:r>
        <w:rPr>
          <w:rFonts w:hint="eastAsia"/>
        </w:rPr>
        <w:t>这是该局执法工作人员现场检查的一幕。</w:t>
      </w:r>
    </w:p>
    <w:p w:rsidR="00896AA0" w:rsidRDefault="00896AA0" w:rsidP="00896AA0">
      <w:pPr>
        <w:ind w:firstLineChars="200" w:firstLine="420"/>
      </w:pPr>
      <w:r>
        <w:rPr>
          <w:rFonts w:hint="eastAsia"/>
        </w:rPr>
        <w:t>近年来，滨海县应急管理局持续推进应急管理综合执法改革，通过建强基层执法队伍、打通“行刑衔接”堵点、建立</w:t>
      </w:r>
      <w:r>
        <w:t>5</w:t>
      </w:r>
      <w:r>
        <w:t>支中队弹性派驻等方式，进一步增强企业安全意识，提高本质安全水平。</w:t>
      </w:r>
    </w:p>
    <w:p w:rsidR="00896AA0" w:rsidRDefault="00896AA0" w:rsidP="00896AA0">
      <w:pPr>
        <w:ind w:firstLineChars="200" w:firstLine="420"/>
      </w:pPr>
      <w:r>
        <w:rPr>
          <w:rFonts w:hint="eastAsia"/>
        </w:rPr>
        <w:t>加强基层执法队伍建设</w:t>
      </w:r>
    </w:p>
    <w:p w:rsidR="00896AA0" w:rsidRDefault="00896AA0" w:rsidP="00896AA0">
      <w:pPr>
        <w:ind w:firstLineChars="200" w:firstLine="420"/>
      </w:pPr>
      <w:r>
        <w:rPr>
          <w:rFonts w:hint="eastAsia"/>
        </w:rPr>
        <w:t>人员增加，执法效能提升</w:t>
      </w:r>
    </w:p>
    <w:p w:rsidR="00896AA0" w:rsidRDefault="00896AA0" w:rsidP="00896AA0">
      <w:pPr>
        <w:ind w:firstLineChars="200" w:firstLine="420"/>
      </w:pPr>
      <w:r>
        <w:rPr>
          <w:rFonts w:hint="eastAsia"/>
        </w:rPr>
        <w:t>为解决基层执法人员“人少质弱”的问题，滨海县出台相关文件，从提拔重用、绩效考核等方面，进一步加强基层安全生产监管能力建设。结合对重点园区的监管，滨海县成立滨海县应急管理局经济开发区沿海工业园应急管理中心和滨海港工业园区应急管理中心，</w:t>
      </w:r>
      <w:r>
        <w:t>21</w:t>
      </w:r>
      <w:r>
        <w:t>名执法人员均已到位。</w:t>
      </w:r>
    </w:p>
    <w:p w:rsidR="00896AA0" w:rsidRDefault="00896AA0" w:rsidP="00896AA0">
      <w:pPr>
        <w:ind w:firstLineChars="200" w:firstLine="420"/>
      </w:pPr>
      <w:r>
        <w:rPr>
          <w:rFonts w:hint="eastAsia"/>
        </w:rPr>
        <w:t>“推动应急管理综合执法改革，首先要解决没人干的问题。”有着多年基层工作经验的滨海县应急管理局局长丁成富说。</w:t>
      </w:r>
    </w:p>
    <w:p w:rsidR="00896AA0" w:rsidRDefault="00896AA0" w:rsidP="00896AA0">
      <w:pPr>
        <w:ind w:firstLineChars="200" w:firstLine="420"/>
      </w:pPr>
      <w:r>
        <w:rPr>
          <w:rFonts w:hint="eastAsia"/>
        </w:rPr>
        <w:t>人员补充后，滨海县应急管理局着力在人才培养上下功夫。该局鼓励工作人员考取注册安全工程师，并选取工作时间长、具有丰富实践经验和较强实际工作能力的</w:t>
      </w:r>
      <w:r>
        <w:t>12</w:t>
      </w:r>
      <w:r>
        <w:t>名执法人员作为首批重点培养对象，组织其定期前往合作的校企学习交流。借助</w:t>
      </w:r>
      <w:r>
        <w:t>“</w:t>
      </w:r>
      <w:r>
        <w:t>滨海大讲堂</w:t>
      </w:r>
      <w:r>
        <w:t>”</w:t>
      </w:r>
      <w:r>
        <w:t>专题培训，该局邀请省、市专家为基层监管执法人员解读法律法规、讲解业务知识。</w:t>
      </w:r>
    </w:p>
    <w:p w:rsidR="00896AA0" w:rsidRDefault="00896AA0" w:rsidP="00896AA0">
      <w:pPr>
        <w:ind w:firstLineChars="200" w:firstLine="420"/>
      </w:pPr>
      <w:r>
        <w:rPr>
          <w:rFonts w:hint="eastAsia"/>
        </w:rPr>
        <w:t>从定期轮训、深入企业一线跟班学习锻炼，再到参与周六“十分钟课堂”和每季度法律法规闭卷考试等模式的“周学季考”……滨海县应急管理综合行政执法大队副大队长皋慧敏是该局加强基层执法队伍建设的受益者之一。</w:t>
      </w:r>
    </w:p>
    <w:p w:rsidR="00896AA0" w:rsidRDefault="00896AA0" w:rsidP="00896AA0">
      <w:pPr>
        <w:ind w:firstLineChars="200" w:firstLine="420"/>
      </w:pPr>
      <w:r>
        <w:t>2022</w:t>
      </w:r>
      <w:r>
        <w:t>年</w:t>
      </w:r>
      <w:r>
        <w:t>11</w:t>
      </w:r>
      <w:r>
        <w:t>月，在盐城市第八届应急管理综合执法演练竞赛中，皋慧敏获得综合执法演练个人第一名，滨海县应急管理局获得团体第二名。</w:t>
      </w:r>
    </w:p>
    <w:p w:rsidR="00896AA0" w:rsidRDefault="00896AA0" w:rsidP="00896AA0">
      <w:pPr>
        <w:ind w:firstLineChars="200" w:firstLine="420"/>
      </w:pPr>
      <w:r>
        <w:rPr>
          <w:rFonts w:hint="eastAsia"/>
        </w:rPr>
        <w:t>正如盐城市应急管理局总工程师沈巍昆所言</w:t>
      </w:r>
      <w:r>
        <w:t>:“</w:t>
      </w:r>
      <w:r>
        <w:t>在精准执法</w:t>
      </w:r>
      <w:r>
        <w:t>+</w:t>
      </w:r>
      <w:r>
        <w:t>优质服务的背景下，执法人员数量多少是一方面，执法效能的提升是另一方面。</w:t>
      </w:r>
      <w:r>
        <w:t>”</w:t>
      </w:r>
    </w:p>
    <w:p w:rsidR="00896AA0" w:rsidRDefault="00896AA0" w:rsidP="00896AA0">
      <w:pPr>
        <w:ind w:firstLineChars="200" w:firstLine="420"/>
      </w:pPr>
      <w:r>
        <w:rPr>
          <w:rFonts w:hint="eastAsia"/>
        </w:rPr>
        <w:t>围绕如何将队伍动能注入到助力企业安全发展实际，该局监管执法工作人员吸取外地安全管理经验，向企业引入“岗前喊话、一述两清”制度。</w:t>
      </w:r>
    </w:p>
    <w:p w:rsidR="00896AA0" w:rsidRDefault="00896AA0" w:rsidP="00896AA0">
      <w:pPr>
        <w:ind w:firstLineChars="200" w:firstLine="420"/>
      </w:pPr>
      <w:r>
        <w:rPr>
          <w:rFonts w:hint="eastAsia"/>
        </w:rPr>
        <w:t>今年以来，每到交接班，江苏盐海化工有限公司都要开展</w:t>
      </w:r>
      <w:r>
        <w:t>5</w:t>
      </w:r>
      <w:r>
        <w:t>分钟的岗前喊话，发现员工的不安全状况、纠正员工的不安全行为。该公司安环部部长朱良杰说</w:t>
      </w:r>
      <w:r>
        <w:t>:“</w:t>
      </w:r>
      <w:r>
        <w:t>这个措施看似微小，作用却大。不断重复，能够让安全意识融入每个员工的脑海中、嵌入日常工作中。</w:t>
      </w:r>
      <w:r>
        <w:t>”</w:t>
      </w:r>
    </w:p>
    <w:p w:rsidR="00896AA0" w:rsidRDefault="00896AA0" w:rsidP="00896AA0">
      <w:pPr>
        <w:ind w:firstLineChars="200" w:firstLine="420"/>
      </w:pPr>
      <w:r>
        <w:rPr>
          <w:rFonts w:hint="eastAsia"/>
        </w:rPr>
        <w:t>建</w:t>
      </w:r>
      <w:r>
        <w:t>5</w:t>
      </w:r>
      <w:r>
        <w:t>支中队开展弹性派驻</w:t>
      </w:r>
    </w:p>
    <w:p w:rsidR="00896AA0" w:rsidRDefault="00896AA0" w:rsidP="00896AA0">
      <w:pPr>
        <w:ind w:firstLineChars="200" w:firstLine="420"/>
      </w:pPr>
      <w:r>
        <w:rPr>
          <w:rFonts w:hint="eastAsia"/>
        </w:rPr>
        <w:t>第一时间制止违法行为</w:t>
      </w:r>
    </w:p>
    <w:p w:rsidR="00896AA0" w:rsidRDefault="00896AA0" w:rsidP="00896AA0">
      <w:pPr>
        <w:ind w:firstLineChars="200" w:firstLine="420"/>
      </w:pPr>
      <w:r>
        <w:rPr>
          <w:rFonts w:hint="eastAsia"/>
        </w:rPr>
        <w:t>为第一时间发现、制止企业的违法行为，该局组建</w:t>
      </w:r>
      <w:r>
        <w:t>5</w:t>
      </w:r>
      <w:r>
        <w:t>支中队，实施弹性派驻，并根据镇</w:t>
      </w:r>
      <w:r>
        <w:t>(</w:t>
      </w:r>
      <w:r>
        <w:t>区、街道</w:t>
      </w:r>
      <w:r>
        <w:t>)</w:t>
      </w:r>
      <w:r>
        <w:t>安监机构能力分别实施区别委托，一般镇区实施简易程序行政处罚、重点镇区实施普通程序行政处罚、工业园实施全权委托。</w:t>
      </w:r>
    </w:p>
    <w:p w:rsidR="00896AA0" w:rsidRDefault="00896AA0" w:rsidP="00896AA0">
      <w:pPr>
        <w:ind w:firstLineChars="200" w:firstLine="420"/>
      </w:pPr>
      <w:r>
        <w:t>3</w:t>
      </w:r>
      <w:r>
        <w:t>月</w:t>
      </w:r>
      <w:r>
        <w:t>20</w:t>
      </w:r>
      <w:r>
        <w:t>日，江苏万恒铸业有限公司副总经理刘建东正打算前往车间查看液晶显示屏的安装情况。刚要踏进生产区，他猛然想起忘戴安全帽了，于是决定由安环部部长杨广华代为查看。</w:t>
      </w:r>
    </w:p>
    <w:p w:rsidR="00896AA0" w:rsidRDefault="00896AA0" w:rsidP="00896AA0">
      <w:pPr>
        <w:ind w:firstLineChars="200" w:firstLine="420"/>
      </w:pPr>
      <w:r>
        <w:rPr>
          <w:rFonts w:hint="eastAsia"/>
        </w:rPr>
        <w:t>一顶小小的安全帽背后，是这家成立</w:t>
      </w:r>
      <w:r>
        <w:t>37</w:t>
      </w:r>
      <w:r>
        <w:t>年的阀门类铸件生产经营公司安全管理从</w:t>
      </w:r>
      <w:r>
        <w:t>“</w:t>
      </w:r>
      <w:r>
        <w:t>要我安全</w:t>
      </w:r>
      <w:r>
        <w:t>”</w:t>
      </w:r>
      <w:r>
        <w:t>到</w:t>
      </w:r>
      <w:r>
        <w:t>“</w:t>
      </w:r>
      <w:r>
        <w:t>我要安全</w:t>
      </w:r>
      <w:r>
        <w:t>”</w:t>
      </w:r>
      <w:r>
        <w:t>转变的真实写照。</w:t>
      </w:r>
      <w:r>
        <w:t>2019</w:t>
      </w:r>
      <w:r>
        <w:t>年，该公司出口受挫，开始转型内销。和其他公司一样，如何在转型阵痛期实现经济和安全双赢，是该企业的</w:t>
      </w:r>
      <w:r>
        <w:t>“</w:t>
      </w:r>
      <w:r>
        <w:t>急难愁盼</w:t>
      </w:r>
      <w:r>
        <w:t>”</w:t>
      </w:r>
      <w:r>
        <w:t>问题。</w:t>
      </w:r>
    </w:p>
    <w:p w:rsidR="00896AA0" w:rsidRDefault="00896AA0" w:rsidP="00896AA0">
      <w:pPr>
        <w:ind w:firstLineChars="200" w:firstLine="420"/>
      </w:pPr>
      <w:r>
        <w:rPr>
          <w:rFonts w:hint="eastAsia"/>
        </w:rPr>
        <w:t>在应急管理部门的驻派指导下，该公司增加安全投入资金、更新安全设备设施、加强二级标准化建设。</w:t>
      </w:r>
      <w:r>
        <w:t>2022</w:t>
      </w:r>
      <w:r>
        <w:t>年，江苏万恒铸业有限公司扭亏为盈。</w:t>
      </w:r>
    </w:p>
    <w:p w:rsidR="00896AA0" w:rsidRDefault="00896AA0" w:rsidP="00896AA0">
      <w:pPr>
        <w:ind w:firstLineChars="200" w:firstLine="420"/>
      </w:pPr>
      <w:r>
        <w:rPr>
          <w:rFonts w:hint="eastAsia"/>
        </w:rPr>
        <w:t>“派驻工作开展以来，监察执法工作人员深入生产一线，帮助企业将事故隐患和安全生产违法行为消除在萌芽状态。”最先参与派驻执法的该局副局长程卫说。</w:t>
      </w:r>
    </w:p>
    <w:p w:rsidR="00896AA0" w:rsidRDefault="00896AA0" w:rsidP="00896AA0">
      <w:pPr>
        <w:ind w:firstLineChars="200" w:firstLine="420"/>
      </w:pPr>
      <w:r>
        <w:rPr>
          <w:rFonts w:hint="eastAsia"/>
        </w:rPr>
        <w:t>近日，该公司将编印的《生产安全管理制度手册》发放到每一位员工手中。刘建东说</w:t>
      </w:r>
      <w:r>
        <w:t>:“</w:t>
      </w:r>
      <w:r>
        <w:t>感谢应急管理部门的帮助，为企业补上安全课。</w:t>
      </w:r>
      <w:r>
        <w:t>”</w:t>
      </w:r>
    </w:p>
    <w:p w:rsidR="00896AA0" w:rsidRDefault="00896AA0" w:rsidP="00896AA0">
      <w:pPr>
        <w:ind w:firstLineChars="200" w:firstLine="420"/>
      </w:pPr>
      <w:r>
        <w:rPr>
          <w:rFonts w:hint="eastAsia"/>
        </w:rPr>
        <w:t>在派驻执法过程中，该局还结合企业实际，推出危化品、工贸积分制管理办法、“一企三员”制度等，落实落细日常监管措施。</w:t>
      </w:r>
    </w:p>
    <w:p w:rsidR="00896AA0" w:rsidRDefault="00896AA0" w:rsidP="00896AA0">
      <w:pPr>
        <w:ind w:firstLineChars="200" w:firstLine="420"/>
      </w:pPr>
      <w:r>
        <w:rPr>
          <w:rFonts w:hint="eastAsia"/>
        </w:rPr>
        <w:t>“目前，沿海工业园内有</w:t>
      </w:r>
      <w:r>
        <w:t>30</w:t>
      </w:r>
      <w:r>
        <w:t>家化工生产企业，开展积分考核后，不少企业负责人主动来找我们指导整改提升工作。</w:t>
      </w:r>
      <w:r>
        <w:t>”</w:t>
      </w:r>
      <w:r>
        <w:t>该局副局长郑义介绍，该局在每季度的第三个月对化工生产企业主要负责人履职情况进行考核积分，首次积分不合格的企业列为重点监管企业，沿海工业园应急管理站在下一个积分周期内每月对其安全检查不少于</w:t>
      </w:r>
      <w:r>
        <w:t>1</w:t>
      </w:r>
      <w:r>
        <w:t>次。</w:t>
      </w:r>
    </w:p>
    <w:p w:rsidR="00896AA0" w:rsidRDefault="00896AA0" w:rsidP="00896AA0">
      <w:pPr>
        <w:ind w:firstLineChars="200" w:firstLine="420"/>
      </w:pPr>
      <w:r>
        <w:rPr>
          <w:rFonts w:hint="eastAsia"/>
        </w:rPr>
        <w:t>负责工贸条线监管执法的滨海县应急管理综合行政执法大队副大队长沈靖雄介绍，首次排名最后五名且积分不合格的规模以上工贸企业列为行业、镇</w:t>
      </w:r>
      <w:r>
        <w:t>(</w:t>
      </w:r>
      <w:r>
        <w:t>区、街道、园区）级安全生产重点监管企业，发现安全生产重大事故隐患报县安委办挂牌督办，镇</w:t>
      </w:r>
      <w:r>
        <w:t>(</w:t>
      </w:r>
      <w:r>
        <w:t>区、街道、园区</w:t>
      </w:r>
      <w:r>
        <w:t>)</w:t>
      </w:r>
      <w:r>
        <w:t>安监局在下一个积分周期内对其安全检查不少于</w:t>
      </w:r>
      <w:r>
        <w:t>1</w:t>
      </w:r>
      <w:r>
        <w:t>次。</w:t>
      </w:r>
    </w:p>
    <w:p w:rsidR="00896AA0" w:rsidRDefault="00896AA0" w:rsidP="00896AA0">
      <w:pPr>
        <w:ind w:firstLineChars="200" w:firstLine="420"/>
      </w:pPr>
      <w:r>
        <w:rPr>
          <w:rFonts w:hint="eastAsia"/>
        </w:rPr>
        <w:t>为进一步创新监管制度，该局试点对沿海工业园内化工企业建立安全生产“一企三员”制度（企业安全员、行业监管员、属地监督员</w:t>
      </w:r>
      <w:r>
        <w:t>)</w:t>
      </w:r>
      <w:r>
        <w:t>，督促</w:t>
      </w:r>
      <w:r>
        <w:t>“</w:t>
      </w:r>
      <w:r>
        <w:t>三员</w:t>
      </w:r>
      <w:r>
        <w:t>”</w:t>
      </w:r>
      <w:r>
        <w:t>与挂钩联系企业共同负责、网格管理、捆绑履责等。</w:t>
      </w:r>
    </w:p>
    <w:p w:rsidR="00896AA0" w:rsidRDefault="00896AA0" w:rsidP="00896AA0">
      <w:pPr>
        <w:ind w:firstLineChars="200" w:firstLine="420"/>
      </w:pPr>
      <w:r>
        <w:rPr>
          <w:rFonts w:hint="eastAsia"/>
        </w:rPr>
        <w:t>“设备出现异常，安全员第一时间处理。处理不了的，可立即联系其他“两员”，非常方便。”朱良杰说。如今，企业突发紧急情况后</w:t>
      </w:r>
      <w:r>
        <w:t>3</w:t>
      </w:r>
      <w:r>
        <w:t>分钟至</w:t>
      </w:r>
      <w:r>
        <w:t>5</w:t>
      </w:r>
      <w:r>
        <w:t>分钟内，应急管理中心行业监管员、沿海工业园管委会属地监督员便能够率专家第一时间到达现场进行处置。</w:t>
      </w:r>
    </w:p>
    <w:p w:rsidR="00896AA0" w:rsidRDefault="00896AA0" w:rsidP="00896AA0">
      <w:pPr>
        <w:ind w:firstLineChars="200" w:firstLine="420"/>
      </w:pPr>
      <w:r>
        <w:rPr>
          <w:rFonts w:hint="eastAsia"/>
        </w:rPr>
        <w:t>打通“行刑衔接”堵点</w:t>
      </w:r>
    </w:p>
    <w:p w:rsidR="00896AA0" w:rsidRDefault="00896AA0" w:rsidP="00896AA0">
      <w:pPr>
        <w:ind w:firstLineChars="200" w:firstLine="420"/>
      </w:pPr>
      <w:r>
        <w:rPr>
          <w:rFonts w:hint="eastAsia"/>
        </w:rPr>
        <w:t>建立多方合作联动机制</w:t>
      </w:r>
    </w:p>
    <w:p w:rsidR="00896AA0" w:rsidRDefault="00896AA0" w:rsidP="00896AA0">
      <w:pPr>
        <w:ind w:firstLineChars="200" w:firstLine="420"/>
      </w:pPr>
      <w:r>
        <w:rPr>
          <w:rFonts w:hint="eastAsia"/>
        </w:rPr>
        <w:t>“因某建材公司存在重大事故隐患责令停止生产拒不执行，擅自接电组织生产，其行为符合《中华人民共和国刑法》第一百三十四条之一第二项明确的情形，涉嫌犯罪。”</w:t>
      </w:r>
      <w:r>
        <w:t>2021</w:t>
      </w:r>
      <w:r>
        <w:t>年</w:t>
      </w:r>
      <w:r>
        <w:t>4</w:t>
      </w:r>
      <w:r>
        <w:t>月，滨海县应急管理综合行政执法大队大队长解明超和同事将此案移交至滨海县公安局。</w:t>
      </w:r>
    </w:p>
    <w:p w:rsidR="00896AA0" w:rsidRDefault="00896AA0" w:rsidP="00896AA0">
      <w:pPr>
        <w:ind w:firstLineChars="200" w:firstLine="420"/>
      </w:pPr>
      <w:r>
        <w:rPr>
          <w:rFonts w:hint="eastAsia"/>
        </w:rPr>
        <w:t>日渐成长的执法队伍，不断接受着现实的考验。近年来，解明超和同事遇到最多的问题是，如何在案件办理过程中与其他部门展开合作。</w:t>
      </w:r>
    </w:p>
    <w:p w:rsidR="00896AA0" w:rsidRDefault="00896AA0" w:rsidP="00896AA0">
      <w:pPr>
        <w:ind w:firstLineChars="200" w:firstLine="420"/>
      </w:pPr>
      <w:r>
        <w:t>2021</w:t>
      </w:r>
      <w:r>
        <w:t>年，该局先后办理</w:t>
      </w:r>
      <w:r>
        <w:t>2</w:t>
      </w:r>
      <w:r>
        <w:t>起行刑衔接案件，入选江苏省应急管理厅公布的典型执法案例。趁热打铁，该局结合案件实际，用好</w:t>
      </w:r>
      <w:r>
        <w:t>“</w:t>
      </w:r>
      <w:r>
        <w:t>行刑衔接</w:t>
      </w:r>
      <w:r>
        <w:t>”</w:t>
      </w:r>
      <w:r>
        <w:t>抓手，联合滨海县检察院、滨海县公安局印发《关于建立安全生产行政执法与检察监督、公安协作联动机制的意见》，进一步明确安全生产</w:t>
      </w:r>
      <w:r>
        <w:t>“</w:t>
      </w:r>
      <w:r>
        <w:t>行刑衔接</w:t>
      </w:r>
      <w:r>
        <w:t>”</w:t>
      </w:r>
      <w:r>
        <w:t>联席会议、联络室、案件联动等制度。多方合作的内容包括制定各类安全生产处置应急预案、建立安全生产预防约谈制度、强化安全生产法治宣传工作、对行政执法与刑事司法衔接过程中的执法标准、证据收集、法律适用加强研究等。</w:t>
      </w:r>
    </w:p>
    <w:p w:rsidR="00896AA0" w:rsidRDefault="00896AA0" w:rsidP="00896AA0">
      <w:pPr>
        <w:ind w:firstLineChars="200" w:firstLine="420"/>
      </w:pPr>
      <w:r>
        <w:rPr>
          <w:rFonts w:hint="eastAsia"/>
        </w:rPr>
        <w:t>滨海县应急管理局法规科科长侍井林认为，应急管理局、检察院、公安局三方同步介入安全生产相关案件调查办理，既能够加强不同科室、不同单位之间的合作，又有助于实施精准执法。</w:t>
      </w:r>
    </w:p>
    <w:p w:rsidR="00896AA0" w:rsidRDefault="00896AA0" w:rsidP="00896AA0">
      <w:pPr>
        <w:ind w:firstLineChars="200" w:firstLine="420"/>
      </w:pPr>
      <w:r>
        <w:rPr>
          <w:rFonts w:hint="eastAsia"/>
        </w:rPr>
        <w:t>为进一步打通“行刑衔接”堵点，该局与县检察院、县法院、县生态环境局开展互派干部挂职活动，相互交流学习工作理念及工作方法，提高执法质量、强化执法效能。</w:t>
      </w:r>
    </w:p>
    <w:p w:rsidR="00896AA0" w:rsidRDefault="00896AA0" w:rsidP="00896AA0">
      <w:pPr>
        <w:ind w:firstLineChars="200" w:firstLine="420"/>
      </w:pPr>
      <w:r>
        <w:rPr>
          <w:rFonts w:hint="eastAsia"/>
        </w:rPr>
        <w:t>“尽管干部互派期较短，但是返岗后，大家对各项工作流程更加了解，审核、办理案件的过程更加顺畅。”侍井林说。</w:t>
      </w:r>
    </w:p>
    <w:p w:rsidR="00896AA0" w:rsidRDefault="00896AA0" w:rsidP="00896AA0">
      <w:pPr>
        <w:ind w:firstLineChars="200" w:firstLine="420"/>
      </w:pPr>
      <w:r>
        <w:t>2022</w:t>
      </w:r>
      <w:r>
        <w:t>年</w:t>
      </w:r>
      <w:r>
        <w:t>3</w:t>
      </w:r>
      <w:r>
        <w:t>月，该局将盐城明星气体有限公司非法存储危险化学品案移送至滨海县公安局，当日取得案件移送书回执，并将案件移送情况向滨海县检察院报告。目前，该公司主要负责人因涉嫌危险作业罪，已被滨海县公安局刑事拘留。</w:t>
      </w:r>
    </w:p>
    <w:p w:rsidR="00896AA0" w:rsidRDefault="00896AA0" w:rsidP="002779B5">
      <w:r>
        <w:rPr>
          <w:rFonts w:hint="eastAsia"/>
        </w:rPr>
        <w:t>这是该局参与办理的第三起“行刑衔接”案件。</w:t>
      </w:r>
    </w:p>
    <w:p w:rsidR="00896AA0" w:rsidRDefault="00896AA0" w:rsidP="002779B5">
      <w:pPr>
        <w:jc w:val="right"/>
      </w:pPr>
      <w:r>
        <w:rPr>
          <w:rFonts w:hint="eastAsia"/>
        </w:rPr>
        <w:t>新浪网</w:t>
      </w:r>
      <w:r>
        <w:rPr>
          <w:rFonts w:hint="eastAsia"/>
        </w:rPr>
        <w:t xml:space="preserve"> 2023-5-29</w:t>
      </w:r>
    </w:p>
    <w:p w:rsidR="00896AA0" w:rsidRDefault="00896AA0" w:rsidP="00837F1E">
      <w:pPr>
        <w:sectPr w:rsidR="00896AA0" w:rsidSect="00837F1E">
          <w:type w:val="continuous"/>
          <w:pgSz w:w="11906" w:h="16838"/>
          <w:pgMar w:top="1644" w:right="1236" w:bottom="1418" w:left="1814" w:header="851" w:footer="907" w:gutter="0"/>
          <w:pgNumType w:start="1"/>
          <w:cols w:space="720"/>
          <w:docGrid w:type="lines" w:linePitch="341" w:charSpace="2373"/>
        </w:sectPr>
      </w:pPr>
    </w:p>
    <w:p w:rsidR="00B74F10" w:rsidRDefault="00B74F10"/>
    <w:sectPr w:rsidR="00B74F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6AA0"/>
    <w:rsid w:val="00896AA0"/>
    <w:rsid w:val="00B74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6A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6A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2023-06-08T07:55:00Z</dcterms:created>
</cp:coreProperties>
</file>