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BA8" w:rsidRDefault="00050BA8" w:rsidP="00C0091E">
      <w:pPr>
        <w:pStyle w:val="1"/>
      </w:pPr>
      <w:r w:rsidRPr="00C0091E">
        <w:rPr>
          <w:rFonts w:hint="eastAsia"/>
        </w:rPr>
        <w:t>京津冀“区域通办”迈入</w:t>
      </w:r>
      <w:r w:rsidRPr="00C0091E">
        <w:t>2.0时代</w:t>
      </w:r>
    </w:p>
    <w:p w:rsidR="00050BA8" w:rsidRDefault="00050BA8" w:rsidP="00050BA8">
      <w:pPr>
        <w:ind w:firstLineChars="200" w:firstLine="420"/>
      </w:pPr>
      <w:r>
        <w:rPr>
          <w:rFonts w:hint="eastAsia"/>
        </w:rPr>
        <w:t>近日，北京城市副中心管理委员会、通州区、廊坊市共同签署了政务服务“区域通办”</w:t>
      </w:r>
      <w:r>
        <w:t>2.0</w:t>
      </w:r>
      <w:r>
        <w:t>框架协议，副中心政务服务中心一体化办事大厅（试点）在河北廊坊大厂县揭牌运行，率先实现政务大厅跨域融合，此举标志着京津冀政务服务一体化高质量发展进入</w:t>
      </w:r>
      <w:r>
        <w:t>2.0</w:t>
      </w:r>
      <w:r>
        <w:t>时代。</w:t>
      </w:r>
    </w:p>
    <w:p w:rsidR="00050BA8" w:rsidRDefault="00050BA8" w:rsidP="00050BA8">
      <w:pPr>
        <w:ind w:firstLineChars="200" w:firstLine="420"/>
      </w:pPr>
      <w:r>
        <w:rPr>
          <w:rFonts w:hint="eastAsia"/>
        </w:rPr>
        <w:t>开展“区域通办”</w:t>
      </w:r>
      <w:r>
        <w:t>2</w:t>
      </w:r>
      <w:r>
        <w:t>年来，副中心政务服务通办业务范围和数量均实现大幅提升，合作朋友圈越拓越广，以</w:t>
      </w:r>
      <w:r>
        <w:t>“</w:t>
      </w:r>
      <w:r>
        <w:t>云窗口</w:t>
      </w:r>
      <w:r>
        <w:t>”</w:t>
      </w:r>
      <w:r>
        <w:t>为主的通办模式接受度越来越高，方便企业和群众异地办事</w:t>
      </w:r>
      <w:r>
        <w:t>“</w:t>
      </w:r>
      <w:r>
        <w:t>马上办、网上办、就近办</w:t>
      </w:r>
      <w:r>
        <w:t>”</w:t>
      </w:r>
      <w:r>
        <w:t>，让京津冀三地居民切实享受到协同发展带来的便利。</w:t>
      </w:r>
    </w:p>
    <w:p w:rsidR="00050BA8" w:rsidRDefault="00050BA8" w:rsidP="00050BA8">
      <w:pPr>
        <w:ind w:firstLineChars="200" w:firstLine="420"/>
      </w:pPr>
      <w:r>
        <w:rPr>
          <w:rFonts w:hint="eastAsia"/>
        </w:rPr>
        <w:t>副中心政务服务一体化平台采用“云窗口”模式，实现了服务模式和服务标准的统一。</w:t>
      </w:r>
      <w:r>
        <w:t xml:space="preserve"> </w:t>
      </w:r>
      <w:r>
        <w:t>本报记者</w:t>
      </w:r>
      <w:r>
        <w:t xml:space="preserve"> </w:t>
      </w:r>
      <w:r>
        <w:t>孙云柯摄</w:t>
      </w:r>
    </w:p>
    <w:p w:rsidR="00050BA8" w:rsidRDefault="00050BA8" w:rsidP="00050BA8">
      <w:pPr>
        <w:ind w:firstLineChars="200" w:firstLine="420"/>
      </w:pPr>
      <w:r>
        <w:rPr>
          <w:rFonts w:hint="eastAsia"/>
        </w:rPr>
        <w:t>“区域通办”从零到一</w:t>
      </w:r>
    </w:p>
    <w:p w:rsidR="00050BA8" w:rsidRDefault="00050BA8" w:rsidP="00050BA8">
      <w:pPr>
        <w:ind w:firstLineChars="200" w:firstLine="420"/>
      </w:pPr>
      <w:r>
        <w:rPr>
          <w:rFonts w:hint="eastAsia"/>
        </w:rPr>
        <w:t>大厂办事大厅揭牌运行当天，前来办事的当地居民武少华体验了一把“副中心速度”，“工作人员给我发了办事指南，按照上面的说明准备材料，只需要一个小时就能拿到电子版营业执照。我们在通州做工程项目，想提前注册一家企业，现在不用跑到通州，就能顺利完成注册。”</w:t>
      </w:r>
    </w:p>
    <w:p w:rsidR="00050BA8" w:rsidRDefault="00050BA8" w:rsidP="00050BA8">
      <w:pPr>
        <w:ind w:firstLineChars="200" w:firstLine="420"/>
      </w:pPr>
      <w:r>
        <w:rPr>
          <w:rFonts w:hint="eastAsia"/>
        </w:rPr>
        <w:t>武少华办事享受到的方便和快捷，背后凝聚了多年来副中心政务服务工作人员为通办所做的努力。“区域通办”贵在“通”，但是不同地域的行政机构拥有不同体系、不同标准和不同流程，要想实现通办，就要逐一打通堵点、解决痛点。这个过程，并不容易。</w:t>
      </w:r>
    </w:p>
    <w:p w:rsidR="00050BA8" w:rsidRDefault="00050BA8" w:rsidP="00050BA8">
      <w:pPr>
        <w:ind w:firstLineChars="200" w:firstLine="420"/>
      </w:pPr>
      <w:r>
        <w:t>2020</w:t>
      </w:r>
      <w:r>
        <w:t>年</w:t>
      </w:r>
      <w:r>
        <w:t>9</w:t>
      </w:r>
      <w:r>
        <w:t>月，国务院办公厅发布《关于加快推进政务服务</w:t>
      </w:r>
      <w:r>
        <w:t>“</w:t>
      </w:r>
      <w:r>
        <w:t>跨省通办</w:t>
      </w:r>
      <w:r>
        <w:t>”</w:t>
      </w:r>
      <w:r>
        <w:t>的指导意见》，各地纷纷推出实施细则推进《意见》落实落地。北京城市副中心在</w:t>
      </w:r>
      <w:r>
        <w:t>2021</w:t>
      </w:r>
      <w:r>
        <w:t>年</w:t>
      </w:r>
      <w:r>
        <w:t>5</w:t>
      </w:r>
      <w:r>
        <w:t>月与廊坊市签订协议，建立了政务服务</w:t>
      </w:r>
      <w:r>
        <w:t>“</w:t>
      </w:r>
      <w:r>
        <w:t>区域通办</w:t>
      </w:r>
      <w:r>
        <w:t>”</w:t>
      </w:r>
      <w:r>
        <w:t>联动机制。这个</w:t>
      </w:r>
      <w:r>
        <w:t>1.0</w:t>
      </w:r>
      <w:r>
        <w:t>版协议推动了通州区和廊坊北三县共</w:t>
      </w:r>
      <w:r>
        <w:t>523</w:t>
      </w:r>
      <w:r>
        <w:t>个事项首次实现</w:t>
      </w:r>
      <w:r>
        <w:t>“</w:t>
      </w:r>
      <w:r>
        <w:t>区域通办</w:t>
      </w:r>
      <w:r>
        <w:t>”</w:t>
      </w:r>
      <w:r>
        <w:t>。</w:t>
      </w:r>
    </w:p>
    <w:p w:rsidR="00050BA8" w:rsidRDefault="00050BA8" w:rsidP="00050BA8">
      <w:pPr>
        <w:ind w:firstLineChars="200" w:firstLine="420"/>
      </w:pPr>
      <w:r>
        <w:rPr>
          <w:rFonts w:hint="eastAsia"/>
        </w:rPr>
        <w:t>“我们在前期调研中发现，在廊坊北三县居住的北京市民很多，由于通勤人员数量多，对便民服务事项跨省通办的需求大，我们把个人高频事项办理列为首批‘区域通办’的重点。”通州区政务服务管理局发展科负责人曹宇介绍，“经过沟通，双方首先互设了便民自助机，让高频便民事项可以在线远程办理。涉企业务则互设跨省通办窗口，互相开放系统账号，将可以网上办理的事项纳入通办范围。”</w:t>
      </w:r>
    </w:p>
    <w:p w:rsidR="00050BA8" w:rsidRDefault="00050BA8" w:rsidP="00050BA8">
      <w:pPr>
        <w:ind w:firstLineChars="200" w:firstLine="420"/>
      </w:pPr>
      <w:r>
        <w:rPr>
          <w:rFonts w:hint="eastAsia"/>
        </w:rPr>
        <w:t>根据事项清单，廊坊北三县首批推出“护士执业注册”“医师执业注册”等</w:t>
      </w:r>
      <w:r>
        <w:t>38</w:t>
      </w:r>
      <w:r>
        <w:t>项行政许可事项，以及社保、医保、公积金等</w:t>
      </w:r>
      <w:r>
        <w:t>15</w:t>
      </w:r>
      <w:r>
        <w:t>类</w:t>
      </w:r>
      <w:r>
        <w:t>274</w:t>
      </w:r>
      <w:r>
        <w:t>项高频便民事项；城市副中心开放办理廊坊上述地区</w:t>
      </w:r>
      <w:r>
        <w:t>32</w:t>
      </w:r>
      <w:r>
        <w:t>项政务服务事项以及</w:t>
      </w:r>
      <w:r>
        <w:t>“</w:t>
      </w:r>
      <w:r>
        <w:t>住房公积金缴存提取查询</w:t>
      </w:r>
      <w:r>
        <w:t>”</w:t>
      </w:r>
      <w:r>
        <w:t>等</w:t>
      </w:r>
      <w:r>
        <w:t>179</w:t>
      </w:r>
      <w:r>
        <w:t>项高频便民事项。</w:t>
      </w:r>
      <w:r>
        <w:t>1.0</w:t>
      </w:r>
      <w:r>
        <w:t>版协议实施以来，依托各类渠道共办理</w:t>
      </w:r>
      <w:r>
        <w:t>“</w:t>
      </w:r>
      <w:r>
        <w:t>区域通办</w:t>
      </w:r>
      <w:r>
        <w:t>”</w:t>
      </w:r>
      <w:r>
        <w:t>事项</w:t>
      </w:r>
      <w:r>
        <w:t>7500</w:t>
      </w:r>
      <w:r>
        <w:t>余件，有效降低了跨地域办事的通勤成本和时间成本，特别是在疫情防控期间，减少了企业群众办事跨地区</w:t>
      </w:r>
      <w:r>
        <w:t>“</w:t>
      </w:r>
      <w:r>
        <w:t>来回跑</w:t>
      </w:r>
      <w:r>
        <w:t>”</w:t>
      </w:r>
      <w:r>
        <w:t>，得到了社会的高度认可。</w:t>
      </w:r>
    </w:p>
    <w:p w:rsidR="00050BA8" w:rsidRDefault="00050BA8" w:rsidP="00050BA8">
      <w:pPr>
        <w:ind w:firstLineChars="200" w:firstLine="420"/>
      </w:pPr>
      <w:r>
        <w:rPr>
          <w:rFonts w:hint="eastAsia"/>
        </w:rPr>
        <w:t>打通系统解决数据堵点</w:t>
      </w:r>
    </w:p>
    <w:p w:rsidR="00050BA8" w:rsidRDefault="00050BA8" w:rsidP="00050BA8">
      <w:pPr>
        <w:ind w:firstLineChars="200" w:firstLine="420"/>
      </w:pPr>
      <w:r>
        <w:t>1.0</w:t>
      </w:r>
      <w:r>
        <w:t>版</w:t>
      </w:r>
      <w:r>
        <w:t>“</w:t>
      </w:r>
      <w:r>
        <w:t>区域通办</w:t>
      </w:r>
      <w:r>
        <w:t>”</w:t>
      </w:r>
      <w:r>
        <w:t>运行后，让企业群众享受便利的同时，工作人员却发现了其中的问题。</w:t>
      </w:r>
      <w:r>
        <w:t>“</w:t>
      </w:r>
      <w:r>
        <w:t>首先是人员方面，由于各地系统、业务有所不同，一开始我们采取人员互派的方式进行服务。但是受限于资金成本和当时的疫情压力，这个方案很快放弃，转而变成了远程培训，由业务骨干为对方进行专业培训，进而由本地工作人员进行操作。</w:t>
      </w:r>
      <w:r>
        <w:t>”</w:t>
      </w:r>
      <w:r>
        <w:t>曹宇说。</w:t>
      </w:r>
    </w:p>
    <w:p w:rsidR="00050BA8" w:rsidRDefault="00050BA8" w:rsidP="00050BA8">
      <w:pPr>
        <w:ind w:firstLineChars="200" w:firstLine="420"/>
      </w:pPr>
      <w:r>
        <w:rPr>
          <w:rFonts w:hint="eastAsia"/>
        </w:rPr>
        <w:t>但是，业务培训也有弊端：由于地区政务系统各有不同，而且各个系统在企业受理、不动产、医保业务等子专区的模块也不一样，为工作人员带来了很高的学习成本。“就好比一个人要同时掌握</w:t>
      </w:r>
      <w:r>
        <w:t>windows</w:t>
      </w:r>
      <w:r>
        <w:t>、安卓、苹果等系统，还要在各个系统上熟练使用各个软件。即便是能够完成，其熟</w:t>
      </w:r>
      <w:r>
        <w:lastRenderedPageBreak/>
        <w:t>练程度和业务的拓展空间都很有限。</w:t>
      </w:r>
      <w:r>
        <w:t>”</w:t>
      </w:r>
      <w:r>
        <w:t>曹宇表示。</w:t>
      </w:r>
    </w:p>
    <w:p w:rsidR="00050BA8" w:rsidRDefault="00050BA8" w:rsidP="00050BA8">
      <w:pPr>
        <w:ind w:firstLineChars="200" w:firstLine="420"/>
      </w:pPr>
      <w:r>
        <w:rPr>
          <w:rFonts w:hint="eastAsia"/>
        </w:rPr>
        <w:t>因此，打通系统成为了“区域通办”提升的关键。沿着这个思路，副中心在吸收借鉴总结</w:t>
      </w:r>
      <w:r>
        <w:t>1.0</w:t>
      </w:r>
      <w:r>
        <w:t>版协议经验的基础上，制定了</w:t>
      </w:r>
      <w:r>
        <w:t>“</w:t>
      </w:r>
      <w:r>
        <w:t>区域通办</w:t>
      </w:r>
      <w:r>
        <w:t>”2.0</w:t>
      </w:r>
      <w:r>
        <w:t>版框架协议，并依托数字赋能搭建副中心政务服务一体化平台，采用</w:t>
      </w:r>
      <w:r>
        <w:t>“</w:t>
      </w:r>
      <w:r>
        <w:t>云窗口</w:t>
      </w:r>
      <w:r>
        <w:t>”</w:t>
      </w:r>
      <w:r>
        <w:t>模式和接件受理、视频互动、远程预审、材料寄递的方式，打破原来信息和区域限制。各地区依托一套</w:t>
      </w:r>
      <w:r>
        <w:t>“</w:t>
      </w:r>
      <w:r>
        <w:t>云窗口</w:t>
      </w:r>
      <w:r>
        <w:t>”</w:t>
      </w:r>
      <w:r>
        <w:t>系统，实现了服务模式和服务标准的统一。</w:t>
      </w:r>
    </w:p>
    <w:p w:rsidR="00050BA8" w:rsidRDefault="00050BA8" w:rsidP="00050BA8">
      <w:pPr>
        <w:ind w:firstLineChars="200" w:firstLine="420"/>
      </w:pPr>
      <w:r>
        <w:rPr>
          <w:rFonts w:hint="eastAsia"/>
        </w:rPr>
        <w:t>记者了解到，副中心政务服务一体化平台硬件水平高，支持</w:t>
      </w:r>
      <w:r>
        <w:t>5G</w:t>
      </w:r>
      <w:r>
        <w:t>等技术应用，而且业务流程简洁流畅，各地工作人员上手容易、接受程度高。各方统一使用政务服务一体化平台中的</w:t>
      </w:r>
      <w:r>
        <w:t>“</w:t>
      </w:r>
      <w:r>
        <w:t>跨省通办</w:t>
      </w:r>
      <w:r>
        <w:t>”</w:t>
      </w:r>
      <w:r>
        <w:t>功能模块进行办理，充分体现了副中心政务服务的示范引领作用。</w:t>
      </w:r>
    </w:p>
    <w:p w:rsidR="00050BA8" w:rsidRDefault="00050BA8" w:rsidP="00050BA8">
      <w:pPr>
        <w:ind w:firstLineChars="200" w:firstLine="420"/>
      </w:pPr>
      <w:r>
        <w:rPr>
          <w:rFonts w:hint="eastAsia"/>
        </w:rPr>
        <w:t>此外，城市副中心还积极推动北京其他各区的服务事项在北三县办理，将一体化平台推广应用至朝阳、顺义、大兴和北京经济技术开发区，并推进与东城、西城、海淀、丰台等区的跨省通办窗口融合应用，进一步扩大政务服务“区域通办”的事项和地域范围。</w:t>
      </w:r>
    </w:p>
    <w:p w:rsidR="00050BA8" w:rsidRDefault="00050BA8" w:rsidP="00050BA8">
      <w:pPr>
        <w:ind w:firstLineChars="200" w:firstLine="420"/>
      </w:pPr>
      <w:r>
        <w:rPr>
          <w:rFonts w:hint="eastAsia"/>
        </w:rPr>
        <w:t>市区镇街事项实现全部通办</w:t>
      </w:r>
    </w:p>
    <w:p w:rsidR="00050BA8" w:rsidRDefault="00050BA8" w:rsidP="00050BA8">
      <w:pPr>
        <w:ind w:firstLineChars="200" w:firstLine="420"/>
      </w:pPr>
      <w:r>
        <w:rPr>
          <w:rFonts w:hint="eastAsia"/>
        </w:rPr>
        <w:t>此外，“区域通办”</w:t>
      </w:r>
      <w:r>
        <w:t>2.0</w:t>
      </w:r>
      <w:r>
        <w:t>版框架协议还在通办事项范围、数量上实现了大幅增加，新版协议将北京市、通州区进驻副中心政务服务中心事项，以及通州区街（镇）级政务服务事项共计</w:t>
      </w:r>
      <w:r>
        <w:t>3600</w:t>
      </w:r>
      <w:r>
        <w:t>余项纳入通办范围，实现北京政务</w:t>
      </w:r>
      <w:r>
        <w:t>“</w:t>
      </w:r>
      <w:r>
        <w:t>送政上门</w:t>
      </w:r>
      <w:r>
        <w:t>”</w:t>
      </w:r>
      <w:r>
        <w:t>；同时，廊坊北三县再推出各</w:t>
      </w:r>
      <w:r>
        <w:t>294</w:t>
      </w:r>
      <w:r>
        <w:t>项高频涉企经营许可事项，也纳入通办范围。</w:t>
      </w:r>
    </w:p>
    <w:p w:rsidR="00050BA8" w:rsidRDefault="00050BA8" w:rsidP="00050BA8">
      <w:pPr>
        <w:ind w:firstLineChars="200" w:firstLine="420"/>
      </w:pPr>
      <w:r>
        <w:rPr>
          <w:rFonts w:hint="eastAsia"/>
        </w:rPr>
        <w:t>此次在大厂设立副中心政务服务一体化办事大厅，正是“区域通办”</w:t>
      </w:r>
      <w:r>
        <w:t>2.0</w:t>
      </w:r>
      <w:r>
        <w:t>协议实施的具体举措。</w:t>
      </w:r>
      <w:r>
        <w:t>“</w:t>
      </w:r>
      <w:r>
        <w:t>区域通办</w:t>
      </w:r>
      <w:r>
        <w:t>”</w:t>
      </w:r>
      <w:r>
        <w:t>从</w:t>
      </w:r>
      <w:r>
        <w:t>1.0</w:t>
      </w:r>
      <w:r>
        <w:t>升级为</w:t>
      </w:r>
      <w:r>
        <w:t>2.0</w:t>
      </w:r>
      <w:r>
        <w:t>，有利于各地统一政务服务事项办理标准，探索搭建一体化网上虚拟大厅，打破以往地域限制和固有模式，充分发挥区域合作制度优势，拓展服务内容，构建更加便民、利企、高效的政务服务新格局。</w:t>
      </w:r>
    </w:p>
    <w:p w:rsidR="00050BA8" w:rsidRDefault="00050BA8" w:rsidP="00050BA8">
      <w:pPr>
        <w:ind w:firstLineChars="200" w:firstLine="420"/>
      </w:pPr>
      <w:r>
        <w:rPr>
          <w:rFonts w:hint="eastAsia"/>
        </w:rPr>
        <w:t>城市副中心管委会副主任胡九龙介绍，本次“区域通办”</w:t>
      </w:r>
      <w:r>
        <w:t xml:space="preserve"> 2.0</w:t>
      </w:r>
      <w:r>
        <w:t>版框架协议的签订和副中心政务服务中心一体化办事大厅（试点）揭牌，将进一步提振北京企业到河北发展的信心，助力河北和北京的企业在产业链、技术链、价值链上形成更紧密的合作关系，助力京津冀产业协同提速发展。</w:t>
      </w:r>
    </w:p>
    <w:p w:rsidR="00050BA8" w:rsidRDefault="00050BA8" w:rsidP="00C0091E">
      <w:pPr>
        <w:ind w:firstLine="420"/>
        <w:jc w:val="right"/>
      </w:pPr>
      <w:r w:rsidRPr="00C0091E">
        <w:rPr>
          <w:rFonts w:hint="eastAsia"/>
        </w:rPr>
        <w:t>北京日报</w:t>
      </w:r>
      <w:r>
        <w:rPr>
          <w:rFonts w:hint="eastAsia"/>
        </w:rPr>
        <w:t>2023-6-15</w:t>
      </w:r>
    </w:p>
    <w:p w:rsidR="00050BA8" w:rsidRDefault="00050BA8" w:rsidP="00FF3B77">
      <w:pPr>
        <w:sectPr w:rsidR="00050BA8" w:rsidSect="00FF3B7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93C01" w:rsidRDefault="00593C01"/>
    <w:sectPr w:rsidR="00593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050BA8"/>
    <w:rsid w:val="00050BA8"/>
    <w:rsid w:val="00593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50BA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050BA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1920</Characters>
  <Application>Microsoft Office Word</Application>
  <DocSecurity>0</DocSecurity>
  <Lines>16</Lines>
  <Paragraphs>4</Paragraphs>
  <ScaleCrop>false</ScaleCrop>
  <Company>Microsoft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2023-06-20T07:48:00Z</dcterms:created>
</cp:coreProperties>
</file>