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71" w:rsidRDefault="00502571" w:rsidP="00E72A0C">
      <w:pPr>
        <w:pStyle w:val="1"/>
      </w:pPr>
      <w:r w:rsidRPr="00E72A0C">
        <w:rPr>
          <w:rFonts w:hint="eastAsia"/>
        </w:rPr>
        <w:t>安宁市创新服务实现招商引资量质齐升</w:t>
      </w:r>
    </w:p>
    <w:p w:rsidR="00502571" w:rsidRDefault="00502571" w:rsidP="00502571">
      <w:pPr>
        <w:ind w:firstLineChars="200" w:firstLine="420"/>
      </w:pPr>
      <w:r>
        <w:rPr>
          <w:rFonts w:hint="eastAsia"/>
        </w:rPr>
        <w:t>短短半年时间，云南杉杉新材料有限公司（以下简称“云南杉杉”）年产</w:t>
      </w:r>
      <w:r>
        <w:t>30</w:t>
      </w:r>
      <w:r>
        <w:t>万吨锂离子电池负极材料一体化基地项目快速推进，</w:t>
      </w:r>
      <w:r>
        <w:t>6</w:t>
      </w:r>
      <w:r>
        <w:t>月</w:t>
      </w:r>
      <w:r>
        <w:t>30</w:t>
      </w:r>
      <w:r>
        <w:t>日将实现磨粉车间点火试生产。这是安宁市以开展大调研、解难题、抓落实工作为抓手，主动创新服务，持续招大引强、招新引优，实现招商引资量质齐升的真实写照。</w:t>
      </w:r>
    </w:p>
    <w:p w:rsidR="00502571" w:rsidRDefault="00502571" w:rsidP="00502571">
      <w:pPr>
        <w:ind w:firstLineChars="200" w:firstLine="420"/>
      </w:pPr>
      <w:r>
        <w:rPr>
          <w:rFonts w:hint="eastAsia"/>
        </w:rPr>
        <w:t>今年以来，安宁市聚焦发展壮大资源经济、口岸经济、园区经济，积极谋划培育绿色石化、冶金、绿色新能源电池材料、文旅大健康、商贸物流</w:t>
      </w:r>
      <w:r>
        <w:t>5</w:t>
      </w:r>
      <w:r>
        <w:t>个千亿级产业集群，出台《招商引资工作方案》《重点招商引资项目</w:t>
      </w:r>
      <w:r>
        <w:t>“</w:t>
      </w:r>
      <w:r>
        <w:t>促开工、督入库</w:t>
      </w:r>
      <w:r>
        <w:t>”</w:t>
      </w:r>
      <w:r>
        <w:t>攻坚工作方案》《招商引资全流程服务工作机制》等</w:t>
      </w:r>
      <w:r>
        <w:t>“</w:t>
      </w:r>
      <w:r>
        <w:t>三方案三机制</w:t>
      </w:r>
      <w:r>
        <w:t>”</w:t>
      </w:r>
      <w:r>
        <w:t>，坚持</w:t>
      </w:r>
      <w:r>
        <w:t>“</w:t>
      </w:r>
      <w:r>
        <w:t>一把手带头</w:t>
      </w:r>
      <w:r>
        <w:t>”+“</w:t>
      </w:r>
      <w:r>
        <w:t>小分队攻坚</w:t>
      </w:r>
      <w:r>
        <w:t xml:space="preserve">” </w:t>
      </w:r>
      <w:r>
        <w:t>，以</w:t>
      </w:r>
      <w:r>
        <w:t>“</w:t>
      </w:r>
      <w:r>
        <w:t>一流要素保障</w:t>
      </w:r>
      <w:r>
        <w:t>”+“</w:t>
      </w:r>
      <w:r>
        <w:t>一流营商环境</w:t>
      </w:r>
      <w:r>
        <w:t xml:space="preserve">” </w:t>
      </w:r>
      <w:r>
        <w:t>打好招商引资主动仗。</w:t>
      </w:r>
    </w:p>
    <w:p w:rsidR="00502571" w:rsidRDefault="00502571" w:rsidP="00502571">
      <w:pPr>
        <w:ind w:firstLineChars="200" w:firstLine="420"/>
      </w:pPr>
      <w:r>
        <w:rPr>
          <w:rFonts w:hint="eastAsia"/>
        </w:rPr>
        <w:t>以“一把手带头”</w:t>
      </w:r>
      <w:r>
        <w:t>+“</w:t>
      </w:r>
      <w:r>
        <w:t>小分队攻坚</w:t>
      </w:r>
      <w:r>
        <w:t>”</w:t>
      </w:r>
      <w:r>
        <w:t>为例，截至目前，安宁市委、市政府主要领导外出招商</w:t>
      </w:r>
      <w:r>
        <w:t>4</w:t>
      </w:r>
      <w:r>
        <w:t>次，示范带领全市县处级干部及招商人员外出招商</w:t>
      </w:r>
      <w:r>
        <w:t>25</w:t>
      </w:r>
      <w:r>
        <w:t>次，与企业洽谈</w:t>
      </w:r>
      <w:r>
        <w:t>220</w:t>
      </w:r>
      <w:r>
        <w:t>余次，发出招商引资小分队出征令，紧盯重点产业和重点企业，攻坚产业链薄弱环节及空白点，实施延链强链补链。</w:t>
      </w:r>
    </w:p>
    <w:p w:rsidR="00502571" w:rsidRDefault="00502571" w:rsidP="00502571">
      <w:pPr>
        <w:ind w:firstLineChars="200" w:firstLine="420"/>
      </w:pPr>
      <w:r>
        <w:rPr>
          <w:rFonts w:hint="eastAsia"/>
        </w:rPr>
        <w:t>安宁市通过产业链招商、资源优势招商等方式，盯紧抓牢在谈成熟项目，一季度完成签约项目</w:t>
      </w:r>
      <w:r>
        <w:t>47</w:t>
      </w:r>
      <w:r>
        <w:t>个，投资金额</w:t>
      </w:r>
      <w:r>
        <w:t>396.09</w:t>
      </w:r>
      <w:r>
        <w:t>亿元；完成省外到位资金</w:t>
      </w:r>
      <w:r>
        <w:t>37.57</w:t>
      </w:r>
      <w:r>
        <w:t>亿元，完成昆明一季度下达</w:t>
      </w:r>
      <w:r>
        <w:t>33</w:t>
      </w:r>
      <w:r>
        <w:t>亿元目标任务的</w:t>
      </w:r>
      <w:r>
        <w:t>113.85%</w:t>
      </w:r>
      <w:r>
        <w:t>；实际利用外资</w:t>
      </w:r>
      <w:r>
        <w:t>834.23</w:t>
      </w:r>
      <w:r>
        <w:t>万美元，完成昆明市一季度下达的</w:t>
      </w:r>
      <w:r>
        <w:t>500</w:t>
      </w:r>
      <w:r>
        <w:t>万美元目标任务的</w:t>
      </w:r>
      <w:r>
        <w:t>166.85%</w:t>
      </w:r>
      <w:r>
        <w:t>。安宁市招商引资综合排名位列昆明市第一。</w:t>
      </w:r>
    </w:p>
    <w:p w:rsidR="00502571" w:rsidRDefault="00502571" w:rsidP="00502571">
      <w:pPr>
        <w:ind w:firstLineChars="200" w:firstLine="420"/>
      </w:pPr>
      <w:r>
        <w:rPr>
          <w:rFonts w:hint="eastAsia"/>
        </w:rPr>
        <w:t>优质的服务是确保招商引资成功的关键。“目前，安宁市招商引资在谈动态项目已经储备了</w:t>
      </w:r>
      <w:r>
        <w:t>153</w:t>
      </w:r>
      <w:r>
        <w:t>个，这些在谈项目将分解细化至</w:t>
      </w:r>
      <w:r>
        <w:t>8</w:t>
      </w:r>
      <w:r>
        <w:t>个产业链兵团，实施</w:t>
      </w:r>
      <w:r>
        <w:t>‘</w:t>
      </w:r>
      <w:r>
        <w:t>一条龙</w:t>
      </w:r>
      <w:r>
        <w:t>’</w:t>
      </w:r>
      <w:r>
        <w:t>全程服务，全力以赴促使在谈项目尽快签约落地、签约项目快速开工建设。</w:t>
      </w:r>
      <w:r>
        <w:t>”</w:t>
      </w:r>
      <w:r>
        <w:t>安宁市招商局局长曹春表示，凡是被列为年度重点推进的招商引资项目，安宁市都为每个招商引资项目列出</w:t>
      </w:r>
      <w:r>
        <w:t>21</w:t>
      </w:r>
      <w:r>
        <w:t>项任务清单和完成时限，明确牵头产业链兵团、责任单位、责任人等，确保项目前期接洽、中期签约、后期建设、问题协调解决、投产达效等都能得到</w:t>
      </w:r>
      <w:r>
        <w:t>“</w:t>
      </w:r>
      <w:r>
        <w:t>一条龙</w:t>
      </w:r>
      <w:r>
        <w:t>”</w:t>
      </w:r>
      <w:r>
        <w:t>的优质服务。</w:t>
      </w:r>
    </w:p>
    <w:p w:rsidR="00502571" w:rsidRDefault="00502571" w:rsidP="00502571">
      <w:pPr>
        <w:ind w:firstLineChars="200" w:firstLine="420"/>
      </w:pPr>
      <w:r>
        <w:rPr>
          <w:rFonts w:hint="eastAsia"/>
        </w:rPr>
        <w:t>云南杉杉工程部负责人陈贵林对全过程跟踪服务赞不绝口。“在项目建设过程中，我们遇到任何问题都可以直接联系园区‘驻企店小二’，安宁市各个职能部门从项目前期征地拆迁、场地平整到后期要素保障都给予很大支持，在深入一线服务企业方面无可挑剔。”陈贵林表示，目前，云南杉杉已经完成磨粉车间土建工程以及公共辅助设施建设，设备安装进入收尾阶段，正在全面推进石墨化车间点火试生产准备工作。</w:t>
      </w:r>
    </w:p>
    <w:p w:rsidR="00502571" w:rsidRDefault="00502571" w:rsidP="00502571">
      <w:pPr>
        <w:ind w:firstLineChars="200" w:firstLine="420"/>
      </w:pPr>
      <w:r>
        <w:rPr>
          <w:rFonts w:hint="eastAsia"/>
        </w:rPr>
        <w:t>曹春表示，安宁市招商局将充分利用好二季度剩余时间，谋势而动抓招商、趁势而上抓引进、争分夺秒抓落地、集中火力抓建设、全力以赴攻外资，确保按照安宁市委、市政府安排部署，实现上半年“双过半”目标。</w:t>
      </w:r>
    </w:p>
    <w:p w:rsidR="00502571" w:rsidRDefault="00502571" w:rsidP="00E72A0C">
      <w:pPr>
        <w:jc w:val="right"/>
      </w:pPr>
      <w:r w:rsidRPr="00E72A0C">
        <w:rPr>
          <w:rFonts w:hint="eastAsia"/>
        </w:rPr>
        <w:t>昆明日报</w:t>
      </w:r>
      <w:r>
        <w:rPr>
          <w:rFonts w:hint="eastAsia"/>
        </w:rPr>
        <w:t>2023-6-19</w:t>
      </w:r>
    </w:p>
    <w:p w:rsidR="00502571" w:rsidRDefault="00502571" w:rsidP="00FF3B77">
      <w:pPr>
        <w:sectPr w:rsidR="00502571" w:rsidSect="00FF3B7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B1251" w:rsidRDefault="006B1251"/>
    <w:sectPr w:rsidR="006B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02571"/>
    <w:rsid w:val="00502571"/>
    <w:rsid w:val="006B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025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0257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2023-06-20T07:48:00Z</dcterms:created>
</cp:coreProperties>
</file>