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4A96" w:rsidRDefault="00754A96" w:rsidP="0036598E">
      <w:pPr>
        <w:pStyle w:val="1"/>
      </w:pPr>
      <w:r w:rsidRPr="0036598E">
        <w:rPr>
          <w:rFonts w:hint="eastAsia"/>
        </w:rPr>
        <w:t>国家税务总局四平市税务局政治机关建设工作纪实</w:t>
      </w:r>
    </w:p>
    <w:p w:rsidR="00754A96" w:rsidRDefault="00754A96" w:rsidP="00754A96">
      <w:pPr>
        <w:ind w:firstLineChars="200" w:firstLine="420"/>
      </w:pPr>
      <w:r>
        <w:rPr>
          <w:rFonts w:hint="eastAsia"/>
        </w:rPr>
        <w:t>今年是全省税务系统的“政治机关建设年”。四平市税务局主要负责人第一时间调度全系统政治机关建设推进情况，并亲自带队下基层开展调研，听取“示范点”创建思路、指导“示范点”创建工作。</w:t>
      </w:r>
    </w:p>
    <w:p w:rsidR="00754A96" w:rsidRDefault="00754A96" w:rsidP="00754A96">
      <w:pPr>
        <w:ind w:firstLineChars="200" w:firstLine="420"/>
      </w:pPr>
      <w:r>
        <w:rPr>
          <w:rFonts w:hint="eastAsia"/>
        </w:rPr>
        <w:t>市税务局领导一行赴山门税务所开展走访调研</w:t>
      </w:r>
    </w:p>
    <w:p w:rsidR="00754A96" w:rsidRDefault="00754A96" w:rsidP="00754A96">
      <w:pPr>
        <w:ind w:firstLineChars="200" w:firstLine="420"/>
      </w:pPr>
      <w:r>
        <w:rPr>
          <w:rFonts w:hint="eastAsia"/>
        </w:rPr>
        <w:t>在紧锣密鼓的调度和调研指导中，全市税务系统政治机关建设从一个点延展到一个切面，再到全面铺开，最终形成了“能突破、出特色、亮品牌、可提升、促融合、能逆袭”的创建格局。四平市税务局主要负责人在调研过程中指出：“政治机关建设要重实践、展风采、建新功。只有用心讲述故事，用情演绎故事，积极营造人人去创建，事事有人干的氛围，才能在真诚交流和头脑风暴中迸发出无尽的火花；要找突破、解难题、开思路，让光透进来，让人走出去，让梦圆明白”。</w:t>
      </w:r>
    </w:p>
    <w:p w:rsidR="00754A96" w:rsidRDefault="00754A96" w:rsidP="00754A96">
      <w:pPr>
        <w:ind w:firstLineChars="200" w:firstLine="420"/>
      </w:pPr>
      <w:r>
        <w:rPr>
          <w:rFonts w:hint="eastAsia"/>
        </w:rPr>
        <w:t>突破</w:t>
      </w:r>
    </w:p>
    <w:p w:rsidR="00754A96" w:rsidRDefault="00754A96" w:rsidP="00754A96">
      <w:pPr>
        <w:ind w:firstLineChars="200" w:firstLine="420"/>
      </w:pPr>
      <w:r>
        <w:rPr>
          <w:rFonts w:hint="eastAsia"/>
        </w:rPr>
        <w:t>从无到有</w:t>
      </w:r>
      <w:r>
        <w:t xml:space="preserve"> </w:t>
      </w:r>
      <w:r>
        <w:t>从有到精</w:t>
      </w:r>
    </w:p>
    <w:p w:rsidR="00754A96" w:rsidRDefault="00754A96" w:rsidP="00754A96">
      <w:pPr>
        <w:ind w:firstLineChars="200" w:firstLine="420"/>
      </w:pPr>
      <w:r>
        <w:rPr>
          <w:rFonts w:hint="eastAsia"/>
        </w:rPr>
        <w:t>铁东区税务局党委书记说：“铁东局作为全省</w:t>
      </w:r>
      <w:r>
        <w:t>14</w:t>
      </w:r>
      <w:r>
        <w:t>家基层示范点之一，我感到十分荣幸，也压力倍增。因为这份沉甸甸的荣誉，既是彰显工作质效的平台，又是万钧重任。</w:t>
      </w:r>
      <w:r>
        <w:t>”</w:t>
      </w:r>
    </w:p>
    <w:p w:rsidR="00754A96" w:rsidRDefault="00754A96" w:rsidP="00754A96">
      <w:pPr>
        <w:ind w:firstLineChars="200" w:firstLine="420"/>
      </w:pPr>
      <w:r>
        <w:t>5</w:t>
      </w:r>
      <w:r>
        <w:t>月</w:t>
      </w:r>
      <w:r>
        <w:t>8</w:t>
      </w:r>
      <w:r>
        <w:t>日，四平市税务局负责人带队来到铁东区税务局开展调研，听取政治机关建设情况汇报并就基层政治机关建设制度文件进行解读。座谈中，铁东区税务局党委书记颇有感慨地说：</w:t>
      </w:r>
      <w:r>
        <w:t>“</w:t>
      </w:r>
      <w:r>
        <w:t>创建的过程，既是发现问题的过程，也是实现提升的过程。党组织功能、党员作用、</w:t>
      </w:r>
      <w:r>
        <w:t>“</w:t>
      </w:r>
      <w:r>
        <w:t>党业融合</w:t>
      </w:r>
      <w:r>
        <w:t>”</w:t>
      </w:r>
      <w:r>
        <w:t>等深层次问题都呈现了出来。过去一个月，每个人都是思考者、探索者、实践者，大家加班加点，头脑风暴，从一个导图到一个框架，最后形成体系，这个过程包含着每名干部的信心、决心和突破超越的恒心。我们必将抓住政治机关建设的有利契机，促进全局工作向更高层次发展。就像一颗种子，</w:t>
      </w:r>
      <w:r>
        <w:rPr>
          <w:rFonts w:hint="eastAsia"/>
        </w:rPr>
        <w:t>一边向下扎根，一边向上成长。”</w:t>
      </w:r>
    </w:p>
    <w:p w:rsidR="00754A96" w:rsidRDefault="00754A96" w:rsidP="00754A96">
      <w:pPr>
        <w:ind w:firstLineChars="200" w:firstLine="420"/>
      </w:pPr>
      <w:r>
        <w:rPr>
          <w:rFonts w:hint="eastAsia"/>
        </w:rPr>
        <w:t>定位</w:t>
      </w:r>
    </w:p>
    <w:p w:rsidR="00754A96" w:rsidRDefault="00754A96" w:rsidP="00754A96">
      <w:pPr>
        <w:ind w:firstLineChars="200" w:firstLine="420"/>
      </w:pPr>
      <w:r>
        <w:rPr>
          <w:rFonts w:hint="eastAsia"/>
        </w:rPr>
        <w:t>由暗入明</w:t>
      </w:r>
      <w:r>
        <w:t xml:space="preserve"> </w:t>
      </w:r>
      <w:r>
        <w:t>语落方生</w:t>
      </w:r>
    </w:p>
    <w:p w:rsidR="00754A96" w:rsidRDefault="00754A96" w:rsidP="00754A96">
      <w:pPr>
        <w:ind w:firstLineChars="200" w:firstLine="420"/>
      </w:pPr>
      <w:r>
        <w:rPr>
          <w:rFonts w:hint="eastAsia"/>
        </w:rPr>
        <w:t>春夏之交的满乡，正在孕育一场阔别已久的盎然。</w:t>
      </w:r>
      <w:r>
        <w:t>5</w:t>
      </w:r>
      <w:r>
        <w:t>月</w:t>
      </w:r>
      <w:r>
        <w:t>9</w:t>
      </w:r>
      <w:r>
        <w:t>日晚</w:t>
      </w:r>
      <w:r>
        <w:t>9</w:t>
      </w:r>
      <w:r>
        <w:t>点，伊通局办公楼灯盏尤亮，党委书记正在同党建部门梳理政治机关建设的工作思路。如何在建设过程中融入自身特色，如何突破制式，在纷乱的条线中找准定位是此刻伊通局亟待解决的问题。</w:t>
      </w:r>
    </w:p>
    <w:p w:rsidR="00754A96" w:rsidRDefault="00754A96" w:rsidP="00754A96">
      <w:pPr>
        <w:ind w:firstLineChars="200" w:firstLine="420"/>
      </w:pPr>
      <w:r>
        <w:rPr>
          <w:rFonts w:hint="eastAsia"/>
        </w:rPr>
        <w:t>一次会议，为伊通县税务局带来了转机。</w:t>
      </w:r>
      <w:r>
        <w:t>5</w:t>
      </w:r>
      <w:r>
        <w:t>月</w:t>
      </w:r>
      <w:r>
        <w:t>16</w:t>
      </w:r>
      <w:r>
        <w:t>日下午，各基层示范单位结合自身创建实际情况，讲述政治机关建设的创建历程。省局主要负责人逐一点评并提出修改意见。在点评伊通县税务局时他指出：</w:t>
      </w:r>
      <w:r>
        <w:t>“</w:t>
      </w:r>
      <w:r>
        <w:t>要结合满乡的特色，找准党建与业务最佳结合点，体现政治统领，党建引领，彰显税务机关的职能作用，更好地服务地方的经济社会发展。开辟一片独属于伊通局自己的天地。</w:t>
      </w:r>
      <w:r>
        <w:t>”</w:t>
      </w:r>
      <w:r>
        <w:t>此后，思路大开：伊通，素有</w:t>
      </w:r>
      <w:r>
        <w:t>“</w:t>
      </w:r>
      <w:r>
        <w:t>七星福地</w:t>
      </w:r>
      <w:r>
        <w:t>”</w:t>
      </w:r>
      <w:r>
        <w:t>之称。结合县域文化特点，持续丰富拓展</w:t>
      </w:r>
      <w:r>
        <w:t>“</w:t>
      </w:r>
      <w:r>
        <w:t>党耀七星</w:t>
      </w:r>
      <w:r>
        <w:t xml:space="preserve"> </w:t>
      </w:r>
      <w:r>
        <w:t>税润满乡</w:t>
      </w:r>
      <w:r>
        <w:t>”</w:t>
      </w:r>
      <w:r>
        <w:t>的内涵和外延，打造特色子品牌，实现党建与业务</w:t>
      </w:r>
      <w:r>
        <w:t>“</w:t>
      </w:r>
      <w:r>
        <w:t>三同步</w:t>
      </w:r>
      <w:r>
        <w:t>”</w:t>
      </w:r>
      <w:r>
        <w:t>，让党建引领有形、有效</w:t>
      </w:r>
      <w:r>
        <w:rPr>
          <w:rFonts w:hint="eastAsia"/>
        </w:rPr>
        <w:t>、有感”。</w:t>
      </w:r>
    </w:p>
    <w:p w:rsidR="00754A96" w:rsidRDefault="00754A96" w:rsidP="00754A96">
      <w:pPr>
        <w:ind w:firstLineChars="200" w:firstLine="420"/>
      </w:pPr>
      <w:r>
        <w:rPr>
          <w:rFonts w:hint="eastAsia"/>
        </w:rPr>
        <w:t>市税务局领导到第二税务分局走访调研</w:t>
      </w:r>
    </w:p>
    <w:p w:rsidR="00754A96" w:rsidRDefault="00754A96" w:rsidP="00754A96">
      <w:pPr>
        <w:ind w:firstLineChars="200" w:firstLine="420"/>
      </w:pPr>
      <w:r>
        <w:rPr>
          <w:rFonts w:hint="eastAsia"/>
        </w:rPr>
        <w:t>树人</w:t>
      </w:r>
    </w:p>
    <w:p w:rsidR="00754A96" w:rsidRDefault="00754A96" w:rsidP="00754A96">
      <w:pPr>
        <w:ind w:firstLineChars="200" w:firstLine="420"/>
      </w:pPr>
      <w:r>
        <w:rPr>
          <w:rFonts w:hint="eastAsia"/>
        </w:rPr>
        <w:t>不啻微芒</w:t>
      </w:r>
      <w:r>
        <w:t xml:space="preserve"> </w:t>
      </w:r>
      <w:r>
        <w:t>造炬成阳</w:t>
      </w:r>
    </w:p>
    <w:p w:rsidR="00754A96" w:rsidRDefault="00754A96" w:rsidP="00754A96">
      <w:pPr>
        <w:ind w:firstLineChars="200" w:firstLine="420"/>
      </w:pPr>
      <w:r>
        <w:rPr>
          <w:rFonts w:hint="eastAsia"/>
        </w:rPr>
        <w:t>“让‘筑梦之地’与‘有梦青年’双向奔赴”。</w:t>
      </w:r>
      <w:r>
        <w:t>5</w:t>
      </w:r>
      <w:r>
        <w:t>月</w:t>
      </w:r>
      <w:r>
        <w:t>17</w:t>
      </w:r>
      <w:r>
        <w:t>日，在全市税务系统政治机关建设工作推进会上，铁西区税务局党委书记如是说。</w:t>
      </w:r>
    </w:p>
    <w:p w:rsidR="00754A96" w:rsidRDefault="00754A96" w:rsidP="00754A96">
      <w:pPr>
        <w:ind w:firstLineChars="200" w:firstLine="420"/>
      </w:pPr>
      <w:r>
        <w:rPr>
          <w:rFonts w:hint="eastAsia"/>
        </w:rPr>
        <w:t>“青年干部多”是我们干部队伍的显著特征，在政治机关建设推进过程中，打造“税悦青西”青年品牌，将青年品牌建设成为淬炼青年思想的“强化班”、展示青年形象的“主舞台”、检验青年工作的“阅兵场”。</w:t>
      </w:r>
    </w:p>
    <w:p w:rsidR="00754A96" w:rsidRDefault="00754A96" w:rsidP="00754A96">
      <w:pPr>
        <w:ind w:firstLineChars="200" w:firstLine="420"/>
      </w:pPr>
      <w:r>
        <w:rPr>
          <w:rFonts w:hint="eastAsia"/>
        </w:rPr>
        <w:t>推进会上，铁西区税务局党委书记分享了这样一个故事：区局有一名青年干部曾在全市税务系统春训测试中，位列全市末位。作为区局的“大家长”，我与他进行了一次谈心谈话。谈话中，我没有责备也没有说教，而是跟他讲述了自己的从税经历。在后来的全省“税法杯”考试中，他位列全省第</w:t>
      </w:r>
      <w:r>
        <w:t>21</w:t>
      </w:r>
      <w:r>
        <w:t>，全市第一。对青年干部的引导绝不是灌鸡汤、打鸡血式的灌输教育，而是互动式、启发式的影响教育。</w:t>
      </w:r>
    </w:p>
    <w:p w:rsidR="00754A96" w:rsidRDefault="00754A96" w:rsidP="00754A96">
      <w:pPr>
        <w:ind w:firstLineChars="200" w:firstLine="420"/>
      </w:pPr>
      <w:r>
        <w:rPr>
          <w:rFonts w:hint="eastAsia"/>
        </w:rPr>
        <w:t>青年如璞玉，细琢珠玉成。每一个青年干部都是一粒微芒，星火虽弱，却温热滚烫，他们怀揣着梦想，等待着被点燃，更渴望能绽放，他们会把一个个不可能变为可能，把一个个困难点变成出彩点，最终迸发出夺目的光亮。</w:t>
      </w:r>
    </w:p>
    <w:p w:rsidR="00754A96" w:rsidRDefault="00754A96" w:rsidP="00754A96">
      <w:pPr>
        <w:ind w:firstLineChars="200" w:firstLine="420"/>
      </w:pPr>
      <w:r>
        <w:rPr>
          <w:rFonts w:hint="eastAsia"/>
        </w:rPr>
        <w:t>品牌</w:t>
      </w:r>
    </w:p>
    <w:p w:rsidR="00754A96" w:rsidRDefault="00754A96" w:rsidP="00754A96">
      <w:pPr>
        <w:ind w:firstLineChars="200" w:firstLine="420"/>
      </w:pPr>
      <w:r>
        <w:rPr>
          <w:rFonts w:hint="eastAsia"/>
        </w:rPr>
        <w:t>二十二支</w:t>
      </w:r>
      <w:r>
        <w:t xml:space="preserve"> </w:t>
      </w:r>
      <w:r>
        <w:t>笔写千篇诗</w:t>
      </w:r>
    </w:p>
    <w:p w:rsidR="00754A96" w:rsidRDefault="00754A96" w:rsidP="00754A96">
      <w:pPr>
        <w:ind w:firstLineChars="200" w:firstLine="420"/>
      </w:pPr>
      <w:r>
        <w:rPr>
          <w:rFonts w:hint="eastAsia"/>
        </w:rPr>
        <w:t>四平市税务局主要负责人在机关支部座谈会上指出：“抓支部就是抓战斗力，建强支部就出生产力。要把党支部建在科室上，让政治机关建设“强”起来，把支部特色体现在品牌上，让政治机关建设“活起来”起来，把党员凝聚在条线上，让政治机关建设“实”起来。建强二十二个支部，打造二十二个品牌，咏诵出党建与业务深度融合的千篇佳作。”</w:t>
      </w:r>
    </w:p>
    <w:p w:rsidR="00754A96" w:rsidRDefault="00754A96" w:rsidP="00754A96">
      <w:pPr>
        <w:ind w:firstLineChars="200" w:firstLine="420"/>
      </w:pPr>
      <w:r>
        <w:rPr>
          <w:rFonts w:hint="eastAsia"/>
        </w:rPr>
        <w:t>在推进支部调整工作中，四平市税务局机关党委坚持“应建尽建、坚持标准、发挥作用”的原则。通过召开两轮座谈会，了解各科室在支部调整上的困难和顾虑，做到为支部减负解困、赋能扩权。通过发挥支部建在科（股）室上的优势，把业务工作难点和薄弱环节作为支部工作的切入点，通过“三会一课”“主题党日”活动等，激活党组织细胞，将党建与业务两根“平行线”拧成“一股绳”，推动党的建设与税收业务同向聚合、相融并进。</w:t>
      </w:r>
    </w:p>
    <w:p w:rsidR="00754A96" w:rsidRDefault="00754A96" w:rsidP="00754A96">
      <w:pPr>
        <w:ind w:firstLineChars="200" w:firstLine="420"/>
      </w:pPr>
      <w:r>
        <w:rPr>
          <w:rFonts w:hint="eastAsia"/>
        </w:rPr>
        <w:t>提升</w:t>
      </w:r>
    </w:p>
    <w:p w:rsidR="00754A96" w:rsidRDefault="00754A96" w:rsidP="00754A96">
      <w:pPr>
        <w:ind w:firstLineChars="200" w:firstLine="420"/>
      </w:pPr>
      <w:r>
        <w:rPr>
          <w:rFonts w:hint="eastAsia"/>
        </w:rPr>
        <w:t>长夏生机</w:t>
      </w:r>
      <w:r>
        <w:t xml:space="preserve"> </w:t>
      </w:r>
      <w:r>
        <w:t>破茧而飞</w:t>
      </w:r>
    </w:p>
    <w:p w:rsidR="00754A96" w:rsidRDefault="00754A96" w:rsidP="00754A96">
      <w:pPr>
        <w:ind w:firstLineChars="200" w:firstLine="420"/>
      </w:pPr>
      <w:r>
        <w:rPr>
          <w:rFonts w:hint="eastAsia"/>
        </w:rPr>
        <w:t>蝴蝶破茧会疼吗？</w:t>
      </w:r>
      <w:r>
        <w:t>5</w:t>
      </w:r>
      <w:r>
        <w:t>月</w:t>
      </w:r>
      <w:r>
        <w:t>2</w:t>
      </w:r>
      <w:r>
        <w:t>日晚</w:t>
      </w:r>
      <w:r>
        <w:t>7</w:t>
      </w:r>
      <w:r>
        <w:t>点。四平市税务局党建科灯火通明。</w:t>
      </w:r>
    </w:p>
    <w:p w:rsidR="00754A96" w:rsidRDefault="00754A96" w:rsidP="00754A96">
      <w:pPr>
        <w:ind w:firstLineChars="200" w:firstLine="420"/>
      </w:pPr>
      <w:r>
        <w:rPr>
          <w:rFonts w:hint="eastAsia"/>
        </w:rPr>
        <w:t>政治机关建设工作已经全面铺开，而对于一些党务工作经验只有几年的“小白”们来说，这无疑是压在脑门上的“一座山”。一个月的时间里，党建部门召开了十余次专题会、解读会、调度会，为的就是让这些经验尚浅的“党建娃娃”们吃透文件精神，打通“任督二脉”。</w:t>
      </w:r>
    </w:p>
    <w:p w:rsidR="00754A96" w:rsidRDefault="00754A96" w:rsidP="00754A96">
      <w:pPr>
        <w:ind w:firstLineChars="200" w:firstLine="420"/>
      </w:pPr>
      <w:r>
        <w:rPr>
          <w:rFonts w:hint="eastAsia"/>
        </w:rPr>
        <w:t>“五一”小长假，基层局党建部门负责人，放弃休假，对文件汇编逐项梳理，制定出《政治机关建设任务清单》《基层党组织“两功能一监督”工作清单》，共计</w:t>
      </w:r>
      <w:r>
        <w:t>156</w:t>
      </w:r>
      <w:r>
        <w:t>条量化任务明细，为基层工作搭建起了覆盖全面、任务清晰的责任体系。</w:t>
      </w:r>
    </w:p>
    <w:p w:rsidR="00754A96" w:rsidRDefault="00754A96" w:rsidP="00754A96">
      <w:pPr>
        <w:ind w:firstLineChars="200" w:firstLine="420"/>
      </w:pPr>
      <w:r>
        <w:rPr>
          <w:rFonts w:hint="eastAsia"/>
        </w:rPr>
        <w:t>四平红嘴经济技术开发区税务局党建部门负责人说：“政治机关建设于我而言是一次成长和蝶变。虽然过程中伴有阵痛，但是在不断探索、理解、接纳中实现提升，才是党建工作最富魅力的部分。”</w:t>
      </w:r>
    </w:p>
    <w:p w:rsidR="00754A96" w:rsidRDefault="00754A96" w:rsidP="00754A96">
      <w:pPr>
        <w:ind w:firstLineChars="200" w:firstLine="420"/>
      </w:pPr>
      <w:r>
        <w:rPr>
          <w:rFonts w:hint="eastAsia"/>
        </w:rPr>
        <w:t>她并不是个例，而是基层党建工作者的缩影。政治机关建设犹如一场长夏，年轻的党务干部当抓住机会，积蓄力量，拔节成长，破茧而飞。</w:t>
      </w:r>
    </w:p>
    <w:p w:rsidR="00754A96" w:rsidRDefault="00754A96" w:rsidP="00754A96">
      <w:pPr>
        <w:ind w:firstLineChars="200" w:firstLine="420"/>
      </w:pPr>
      <w:r>
        <w:rPr>
          <w:rFonts w:hint="eastAsia"/>
        </w:rPr>
        <w:t>铁东区税务局山门税务所党支部开展政治理论学习交流</w:t>
      </w:r>
    </w:p>
    <w:p w:rsidR="00754A96" w:rsidRDefault="00754A96" w:rsidP="00754A96">
      <w:pPr>
        <w:ind w:firstLineChars="200" w:firstLine="420"/>
      </w:pPr>
      <w:r>
        <w:rPr>
          <w:rFonts w:hint="eastAsia"/>
        </w:rPr>
        <w:t>融合</w:t>
      </w:r>
    </w:p>
    <w:p w:rsidR="00754A96" w:rsidRDefault="00754A96" w:rsidP="00754A96">
      <w:pPr>
        <w:ind w:firstLineChars="200" w:firstLine="420"/>
      </w:pPr>
      <w:r>
        <w:rPr>
          <w:rFonts w:hint="eastAsia"/>
        </w:rPr>
        <w:t>各美其美</w:t>
      </w:r>
      <w:r>
        <w:t xml:space="preserve"> </w:t>
      </w:r>
      <w:r>
        <w:t>美美与共</w:t>
      </w:r>
    </w:p>
    <w:p w:rsidR="00754A96" w:rsidRDefault="00754A96" w:rsidP="00754A96">
      <w:pPr>
        <w:ind w:firstLineChars="200" w:firstLine="420"/>
      </w:pPr>
      <w:r>
        <w:rPr>
          <w:rFonts w:hint="eastAsia"/>
        </w:rPr>
        <w:t>四平市第二税务分局作为全省税务系统“两功能一监督”的示范点，</w:t>
      </w:r>
      <w:r>
        <w:t xml:space="preserve"> </w:t>
      </w:r>
      <w:r>
        <w:t>在政治机关建设推进过程中，探索出立足</w:t>
      </w:r>
      <w:r>
        <w:t>“</w:t>
      </w:r>
      <w:r>
        <w:t>四美</w:t>
      </w:r>
      <w:r>
        <w:t>”</w:t>
      </w:r>
      <w:r>
        <w:t>、聚焦</w:t>
      </w:r>
      <w:r>
        <w:t>“</w:t>
      </w:r>
      <w:r>
        <w:t>四精</w:t>
      </w:r>
      <w:r>
        <w:t>”</w:t>
      </w:r>
      <w:r>
        <w:t>、破解</w:t>
      </w:r>
      <w:r>
        <w:t>“</w:t>
      </w:r>
      <w:r>
        <w:t>两难</w:t>
      </w:r>
      <w:r>
        <w:t>”</w:t>
      </w:r>
      <w:r>
        <w:t>的工作思路。</w:t>
      </w:r>
    </w:p>
    <w:p w:rsidR="00754A96" w:rsidRDefault="00754A96" w:rsidP="00754A96">
      <w:pPr>
        <w:ind w:firstLineChars="200" w:firstLine="420"/>
      </w:pPr>
      <w:r>
        <w:rPr>
          <w:rFonts w:hint="eastAsia"/>
        </w:rPr>
        <w:t>今年</w:t>
      </w:r>
      <w:r>
        <w:t>3</w:t>
      </w:r>
      <w:r>
        <w:t>月，纳税人王女士到政务大厅窗口缴纳车购税时反映：</w:t>
      </w:r>
      <w:r>
        <w:t>“</w:t>
      </w:r>
      <w:r>
        <w:t>我家住在铁东区，但是到就近的办税厅却不能缴纳车购税</w:t>
      </w:r>
      <w:r>
        <w:t>”</w:t>
      </w:r>
      <w:r>
        <w:t>。正赶上市局主要负责人在现场调研。听到纳税人的诉求，他立刻了解情况并亲自统筹推进，在与纳服科、征管科等部门沟通协调后，迅速开展相关业务培训。</w:t>
      </w:r>
      <w:r>
        <w:t>4</w:t>
      </w:r>
      <w:r>
        <w:t>月</w:t>
      </w:r>
      <w:r>
        <w:t>1</w:t>
      </w:r>
      <w:r>
        <w:t>日起，实现了全市区自然人车辆购置税全城通办。</w:t>
      </w:r>
    </w:p>
    <w:p w:rsidR="00754A96" w:rsidRDefault="00754A96" w:rsidP="00754A96">
      <w:pPr>
        <w:ind w:firstLineChars="200" w:firstLine="420"/>
      </w:pPr>
      <w:r>
        <w:rPr>
          <w:rFonts w:hint="eastAsia"/>
        </w:rPr>
        <w:t>美或许无法被定义，但作为基层的税务工作者，只要真正为纳税人缴费人所想所急，就能被欣赏、被点赞、被共情、被发现。在各美其美中，各赞其赞中，让税务之美形成主流，凝成共性。</w:t>
      </w:r>
    </w:p>
    <w:p w:rsidR="00754A96" w:rsidRDefault="00754A96" w:rsidP="00754A96">
      <w:pPr>
        <w:ind w:firstLineChars="200" w:firstLine="420"/>
      </w:pPr>
      <w:r>
        <w:rPr>
          <w:rFonts w:hint="eastAsia"/>
        </w:rPr>
        <w:t>逆袭</w:t>
      </w:r>
    </w:p>
    <w:p w:rsidR="00754A96" w:rsidRDefault="00754A96" w:rsidP="00754A96">
      <w:pPr>
        <w:ind w:firstLineChars="200" w:firstLine="420"/>
      </w:pPr>
      <w:r>
        <w:rPr>
          <w:rFonts w:hint="eastAsia"/>
        </w:rPr>
        <w:t>经雨自珍</w:t>
      </w:r>
      <w:r>
        <w:t xml:space="preserve"> </w:t>
      </w:r>
      <w:r>
        <w:t>病树逢春</w:t>
      </w:r>
    </w:p>
    <w:p w:rsidR="00754A96" w:rsidRDefault="00754A96" w:rsidP="00754A96">
      <w:pPr>
        <w:ind w:firstLineChars="200" w:firstLine="420"/>
      </w:pPr>
      <w:r>
        <w:t>5</w:t>
      </w:r>
      <w:r>
        <w:t>月</w:t>
      </w:r>
      <w:r>
        <w:t>12</w:t>
      </w:r>
      <w:r>
        <w:t>日，市局党委主要负责人深入山门所听取</w:t>
      </w:r>
      <w:r>
        <w:t>“</w:t>
      </w:r>
      <w:r>
        <w:t>两功能一监督</w:t>
      </w:r>
      <w:r>
        <w:t>”</w:t>
      </w:r>
      <w:r>
        <w:t>示范点工作汇报。会上，山门所党支部书记讲述了他们的故事。</w:t>
      </w:r>
    </w:p>
    <w:p w:rsidR="00754A96" w:rsidRDefault="00754A96" w:rsidP="00754A96">
      <w:pPr>
        <w:ind w:firstLineChars="200" w:firstLine="420"/>
      </w:pPr>
      <w:r>
        <w:rPr>
          <w:rFonts w:hint="eastAsia"/>
        </w:rPr>
        <w:t>山门所共</w:t>
      </w:r>
      <w:r>
        <w:t>7</w:t>
      </w:r>
      <w:r>
        <w:t>人，全部为中共党员。</w:t>
      </w:r>
      <w:r>
        <w:t>7</w:t>
      </w:r>
      <w:r>
        <w:t>名党员如同七面旗帜，映照出税徽不褪的底色。有扎根基层</w:t>
      </w:r>
      <w:r>
        <w:t>40</w:t>
      </w:r>
      <w:r>
        <w:t>余年临近退休，仍然坚守一线的两任老所长；有扎根基层</w:t>
      </w:r>
      <w:r>
        <w:t>30</w:t>
      </w:r>
      <w:r>
        <w:t>余年带病坚持工作的高春林；有具备</w:t>
      </w:r>
      <w:r>
        <w:t>17</w:t>
      </w:r>
      <w:r>
        <w:t>年办税服务厅和</w:t>
      </w:r>
      <w:r>
        <w:t>10</w:t>
      </w:r>
      <w:r>
        <w:t>余年基层征管工作经历的所长张海英；有山门所的</w:t>
      </w:r>
      <w:r>
        <w:t>“</w:t>
      </w:r>
      <w:r>
        <w:t>大管家</w:t>
      </w:r>
      <w:r>
        <w:t>”</w:t>
      </w:r>
      <w:r>
        <w:t>，里里外外一把好手的王敏；有连续</w:t>
      </w:r>
      <w:r>
        <w:t>9</w:t>
      </w:r>
      <w:r>
        <w:t>年春节值班，热心公益参加蓝天救援队的邹植群；有毅然扎根基层的青年业务能手姜峰。这里有过</w:t>
      </w:r>
      <w:r>
        <w:t>“</w:t>
      </w:r>
      <w:r>
        <w:t>不堪的过往</w:t>
      </w:r>
      <w:r>
        <w:t>”</w:t>
      </w:r>
      <w:r>
        <w:t>，更有朴实的</w:t>
      </w:r>
      <w:r>
        <w:t>“</w:t>
      </w:r>
      <w:r>
        <w:t>烟火气</w:t>
      </w:r>
      <w:r>
        <w:t>”</w:t>
      </w:r>
      <w:r>
        <w:t>、温馨的</w:t>
      </w:r>
      <w:r>
        <w:t>“</w:t>
      </w:r>
      <w:r>
        <w:t>生日面</w:t>
      </w:r>
      <w:r>
        <w:t>”</w:t>
      </w:r>
      <w:r>
        <w:t>、泥泞的</w:t>
      </w:r>
      <w:r>
        <w:t>“</w:t>
      </w:r>
      <w:r>
        <w:t>四十里山路</w:t>
      </w:r>
      <w:r>
        <w:t>”</w:t>
      </w:r>
      <w:r>
        <w:t>和插在山门岿然不动的</w:t>
      </w:r>
      <w:r>
        <w:t>“</w:t>
      </w:r>
      <w:r>
        <w:t>七面旗</w:t>
      </w:r>
      <w:r>
        <w:t>”</w:t>
      </w:r>
      <w:r>
        <w:t>。</w:t>
      </w:r>
    </w:p>
    <w:p w:rsidR="00754A96" w:rsidRDefault="00754A96" w:rsidP="00754A96">
      <w:pPr>
        <w:ind w:firstLineChars="200" w:firstLine="420"/>
      </w:pPr>
      <w:r>
        <w:rPr>
          <w:rFonts w:hint="eastAsia"/>
        </w:rPr>
        <w:t>经过漫长的凛冬，山门所门前的老树已经苏醒，凌厉的风雨或许能够泥泞道路，但无法泥泞心底的年轮。在蛰伏后的某个春天，必定会再次焕发生机，触碰阳光的指尖。</w:t>
      </w:r>
    </w:p>
    <w:p w:rsidR="00754A96" w:rsidRDefault="00754A96" w:rsidP="00754A96">
      <w:pPr>
        <w:ind w:firstLineChars="200" w:firstLine="420"/>
      </w:pPr>
      <w:r>
        <w:rPr>
          <w:rFonts w:hint="eastAsia"/>
        </w:rPr>
        <w:t>政治机关建设永远在路上，这是一炬永不熄灭的接力之火，是一首久久传唱的梦想之歌，更是四平税务人蜿蜒闪耀的奔腾之河。故事还在继续，我们从不止息。</w:t>
      </w:r>
    </w:p>
    <w:p w:rsidR="00754A96" w:rsidRDefault="00754A96" w:rsidP="0036598E">
      <w:pPr>
        <w:jc w:val="right"/>
      </w:pPr>
      <w:r w:rsidRPr="0036598E">
        <w:rPr>
          <w:rFonts w:hint="eastAsia"/>
        </w:rPr>
        <w:t>精彩四平</w:t>
      </w:r>
      <w:r>
        <w:rPr>
          <w:rFonts w:hint="eastAsia"/>
        </w:rPr>
        <w:t xml:space="preserve"> 2023-6-8</w:t>
      </w:r>
    </w:p>
    <w:p w:rsidR="00754A96" w:rsidRDefault="00754A96" w:rsidP="00464B3B">
      <w:pPr>
        <w:sectPr w:rsidR="00754A96" w:rsidSect="00464B3B">
          <w:type w:val="continuous"/>
          <w:pgSz w:w="11906" w:h="16838"/>
          <w:pgMar w:top="1644" w:right="1236" w:bottom="1418" w:left="1814" w:header="851" w:footer="907" w:gutter="0"/>
          <w:pgNumType w:start="1"/>
          <w:cols w:space="720"/>
          <w:docGrid w:type="lines" w:linePitch="341" w:charSpace="2373"/>
        </w:sectPr>
      </w:pPr>
    </w:p>
    <w:p w:rsidR="0075425D" w:rsidRDefault="0075425D"/>
    <w:sectPr w:rsidR="007542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4A96"/>
    <w:rsid w:val="0075425D"/>
    <w:rsid w:val="00754A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4A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4A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2697</Characters>
  <Application>Microsoft Office Word</Application>
  <DocSecurity>0</DocSecurity>
  <Lines>22</Lines>
  <Paragraphs>6</Paragraphs>
  <ScaleCrop>false</ScaleCrop>
  <Company>Microsoft</Company>
  <LinksUpToDate>false</LinksUpToDate>
  <CharactersWithSpaces>3164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2023-06-17T01:39:00Z</dcterms:created>
</cp:coreProperties>
</file>