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31" w:rsidRDefault="00632231" w:rsidP="00E21A97">
      <w:pPr>
        <w:pStyle w:val="1"/>
      </w:pPr>
      <w:r w:rsidRPr="00E21A97">
        <w:t>AI英语助手、编程社团课</w:t>
      </w:r>
      <w:r w:rsidRPr="00E21A97">
        <w:t>……</w:t>
      </w:r>
      <w:r w:rsidRPr="00E21A97">
        <w:t>智慧教育走进两江新区小学课堂</w:t>
      </w:r>
    </w:p>
    <w:p w:rsidR="00632231" w:rsidRDefault="00632231" w:rsidP="00632231">
      <w:pPr>
        <w:ind w:firstLineChars="200" w:firstLine="420"/>
      </w:pPr>
      <w:r>
        <w:rPr>
          <w:rFonts w:hint="eastAsia"/>
        </w:rPr>
        <w:t>“</w:t>
      </w:r>
      <w:r>
        <w:t>Follow me……”</w:t>
      </w:r>
      <w:r>
        <w:t>课堂上，重庆两江新区礼嘉实验小学英语教师汪青华引导班内</w:t>
      </w:r>
      <w:r>
        <w:t>20</w:t>
      </w:r>
      <w:r>
        <w:t>多位同学通过课桌上的白色语音答题器大声跟读，仅仅几秒时间，就得到实时反馈</w:t>
      </w:r>
      <w:r>
        <w:t>——</w:t>
      </w:r>
      <w:r>
        <w:t>同学们的口语评测成绩呈现到教室内的大屏幕上，一目了然。与此同时，发音不标准的口语成绩报告，在大屏上同步显示，老师点击播放朗读录音，即时对学生发音进行纠正。</w:t>
      </w:r>
    </w:p>
    <w:p w:rsidR="00632231" w:rsidRDefault="00632231" w:rsidP="00632231">
      <w:pPr>
        <w:ind w:firstLineChars="200" w:firstLine="420"/>
      </w:pPr>
      <w:r>
        <w:rPr>
          <w:rFonts w:hint="eastAsia"/>
        </w:rPr>
        <w:t>这是礼嘉实验小学英语社团课上的一幕。</w:t>
      </w:r>
    </w:p>
    <w:p w:rsidR="00632231" w:rsidRDefault="00632231" w:rsidP="00632231">
      <w:pPr>
        <w:ind w:firstLineChars="200" w:firstLine="420"/>
      </w:pPr>
      <w:r>
        <w:t>2022</w:t>
      </w:r>
      <w:r>
        <w:t>年，礼嘉实验小学依托两江新区</w:t>
      </w:r>
      <w:r>
        <w:t>“</w:t>
      </w:r>
      <w:r>
        <w:t>创建全国智慧教育示范区先行实施项目</w:t>
      </w:r>
      <w:r>
        <w:t>”</w:t>
      </w:r>
      <w:r>
        <w:t>，同步引入智慧课堂、智慧作业、人工智能创新教育、英语听说等众多智慧教育产品，开启了智能时代教育创新的探索和实践。</w:t>
      </w:r>
    </w:p>
    <w:p w:rsidR="00632231" w:rsidRDefault="00632231" w:rsidP="00632231">
      <w:pPr>
        <w:ind w:firstLineChars="200" w:firstLine="420"/>
      </w:pPr>
      <w:r>
        <w:t>AI</w:t>
      </w:r>
      <w:r>
        <w:t>赋能</w:t>
      </w:r>
    </w:p>
    <w:p w:rsidR="00632231" w:rsidRDefault="00632231" w:rsidP="00632231">
      <w:pPr>
        <w:ind w:firstLineChars="200" w:firstLine="420"/>
      </w:pPr>
      <w:r>
        <w:rPr>
          <w:rFonts w:hint="eastAsia"/>
        </w:rPr>
        <w:t>构建英语听说学习新范式</w:t>
      </w:r>
    </w:p>
    <w:p w:rsidR="00632231" w:rsidRDefault="00632231" w:rsidP="00632231">
      <w:pPr>
        <w:ind w:firstLineChars="200" w:firstLine="420"/>
      </w:pPr>
      <w:r>
        <w:rPr>
          <w:rFonts w:hint="eastAsia"/>
        </w:rPr>
        <w:t>传统英语课堂上的语言环境单一，老师无法兼顾到每一个同学的发音，同样的学生也很难自我判定自己的发音是否标准。</w:t>
      </w:r>
    </w:p>
    <w:p w:rsidR="00632231" w:rsidRDefault="00632231" w:rsidP="00632231">
      <w:pPr>
        <w:ind w:firstLineChars="200" w:firstLine="420"/>
      </w:pPr>
      <w:r>
        <w:rPr>
          <w:rFonts w:hint="eastAsia"/>
        </w:rPr>
        <w:t>“通过人工智能技术，英语听说系统完美地克服了这些难点。”汪青华表示，对学生公正的评分系统能够真实反映英语听说成绩，有效提高听力口语水平；对教师、考评者来说，稳定的评分系统也可以减轻听测负担，有针对性地进行教学指导。</w:t>
      </w:r>
    </w:p>
    <w:p w:rsidR="00632231" w:rsidRDefault="00632231" w:rsidP="00632231">
      <w:pPr>
        <w:ind w:firstLineChars="200" w:firstLine="420"/>
      </w:pPr>
      <w:r>
        <w:rPr>
          <w:rFonts w:hint="eastAsia"/>
        </w:rPr>
        <w:t>汪青华介绍，</w:t>
      </w:r>
      <w:r>
        <w:t>2022</w:t>
      </w:r>
      <w:r>
        <w:t>年学校引入科大讯飞</w:t>
      </w:r>
      <w:r>
        <w:t>“</w:t>
      </w:r>
      <w:r>
        <w:t>英语</w:t>
      </w:r>
      <w:r>
        <w:t>AI</w:t>
      </w:r>
      <w:r>
        <w:t>听说课堂</w:t>
      </w:r>
      <w:r>
        <w:t>”</w:t>
      </w:r>
      <w:r>
        <w:t>，作为提升学校英语教学水平的重要手段及载体，目前英语听说教学已形成项目式、</w:t>
      </w:r>
      <w:r>
        <w:t>PBL</w:t>
      </w:r>
      <w:r>
        <w:t>等创新新型教学方式，让学生乐于开口，让师生都乐在其中。</w:t>
      </w:r>
    </w:p>
    <w:p w:rsidR="00632231" w:rsidRDefault="00632231" w:rsidP="00632231">
      <w:pPr>
        <w:ind w:firstLineChars="200" w:firstLine="420"/>
      </w:pPr>
      <w:r>
        <w:rPr>
          <w:rFonts w:hint="eastAsia"/>
        </w:rPr>
        <w:t>“我的英语听说课程设计更倾向于创设情境，让学生感知游戏规则，体验学习方法，在游戏中学习语言，智慧课堂丰富的互动形式、多样的媒体资源可以很容易帮我实现。”汪青华说。</w:t>
      </w:r>
    </w:p>
    <w:p w:rsidR="00632231" w:rsidRDefault="00632231" w:rsidP="00632231">
      <w:pPr>
        <w:ind w:firstLineChars="200" w:firstLine="420"/>
      </w:pPr>
      <w:r>
        <w:rPr>
          <w:rFonts w:hint="eastAsia"/>
        </w:rPr>
        <w:t>“传统的课堂教学以教师为主导，设置统一要求，学生要在规定时间内按照教师指令完成学习任务。”礼嘉实验小学校长江均斌表示，这种教学模式，学习路径趋同、方式单一，难以满足个性化的学习需求，不利于学生主动发现问题、解决问题，也不利于学生主动探索、获取新知。</w:t>
      </w:r>
    </w:p>
    <w:p w:rsidR="00632231" w:rsidRDefault="00632231" w:rsidP="00632231">
      <w:pPr>
        <w:ind w:firstLineChars="200" w:firstLine="420"/>
      </w:pPr>
      <w:r>
        <w:rPr>
          <w:rFonts w:hint="eastAsia"/>
        </w:rPr>
        <w:t>为了解决这些问题，江均斌表示，礼嘉实验小学以智慧课堂加持课堂教学，在云端平台的支撑下，老师课前通过科大讯飞智慧教育资源库中各类资源，形成个性化教案，满足日常教学需求，经过不断地摸索总结，礼嘉实验小学通过“试点先行—总结经验—教学改进—逐渐推广”的实施路径，创新各学科教学模式。</w:t>
      </w:r>
    </w:p>
    <w:p w:rsidR="00632231" w:rsidRDefault="00632231" w:rsidP="00632231">
      <w:pPr>
        <w:ind w:firstLineChars="200" w:firstLine="420"/>
      </w:pPr>
      <w:r>
        <w:t>AI</w:t>
      </w:r>
      <w:r>
        <w:t>赋能</w:t>
      </w:r>
    </w:p>
    <w:p w:rsidR="00632231" w:rsidRDefault="00632231" w:rsidP="00632231">
      <w:pPr>
        <w:ind w:firstLineChars="200" w:firstLine="420"/>
      </w:pPr>
      <w:r>
        <w:rPr>
          <w:rFonts w:hint="eastAsia"/>
        </w:rPr>
        <w:t>助力学校实现弯道超车</w:t>
      </w:r>
    </w:p>
    <w:p w:rsidR="00632231" w:rsidRDefault="00632231" w:rsidP="00632231">
      <w:pPr>
        <w:ind w:firstLineChars="200" w:firstLine="420"/>
      </w:pPr>
      <w:r>
        <w:rPr>
          <w:rFonts w:hint="eastAsia"/>
        </w:rPr>
        <w:t>提起与人工智能的渊源，江均斌表示，学校成立之初就在思考，要办一所怎样的学校？培养什么样的学生？</w:t>
      </w:r>
    </w:p>
    <w:p w:rsidR="00632231" w:rsidRDefault="00632231" w:rsidP="00632231">
      <w:pPr>
        <w:ind w:firstLineChars="200" w:firstLine="420"/>
      </w:pPr>
      <w:r>
        <w:rPr>
          <w:rFonts w:hint="eastAsia"/>
        </w:rPr>
        <w:t>“美好！我们要创办一所面向未来的智慧新学校。建构‘美好课程’，发展‘美好教师’，培养‘美好儿童’。”</w:t>
      </w:r>
      <w:r>
        <w:t xml:space="preserve"> </w:t>
      </w:r>
      <w:r>
        <w:t>江均斌认为，打造一条特色发展之路，可以助推学校高质量发展，礼嘉实验小学的编程教育就是学校当初特色发展的突破口。</w:t>
      </w:r>
    </w:p>
    <w:p w:rsidR="00632231" w:rsidRDefault="00632231" w:rsidP="00632231">
      <w:pPr>
        <w:ind w:firstLineChars="200" w:firstLine="420"/>
      </w:pPr>
      <w:r>
        <w:rPr>
          <w:rFonts w:hint="eastAsia"/>
        </w:rPr>
        <w:t>“我们从一年级就开设了编程课程，入门编程也不是用电脑来上，而是像玩乐高玩积木这样。”江均斌介绍，学校通过编程常规课、编程社团课、编程特长课三个层次，无电脑编程教具、图形化编程软件、混合编程软件、代码编程软件四大载体来进行编程特色课程建设。</w:t>
      </w:r>
    </w:p>
    <w:p w:rsidR="00632231" w:rsidRDefault="00632231" w:rsidP="00632231">
      <w:pPr>
        <w:ind w:firstLineChars="200" w:firstLine="420"/>
      </w:pPr>
      <w:r>
        <w:t>2022</w:t>
      </w:r>
      <w:r>
        <w:t>年</w:t>
      </w:r>
      <w:r>
        <w:t>10</w:t>
      </w:r>
      <w:r>
        <w:t>月，礼嘉实验小学创办全国首个少年人工智能学院。</w:t>
      </w:r>
    </w:p>
    <w:p w:rsidR="00632231" w:rsidRDefault="00632231" w:rsidP="00632231">
      <w:pPr>
        <w:ind w:firstLineChars="200" w:firstLine="420"/>
      </w:pPr>
      <w:r>
        <w:rPr>
          <w:rFonts w:hint="eastAsia"/>
        </w:rPr>
        <w:t>在这里，老师可以通过专业培训和自学，逐步设计、打磨出适应青少年认知特点的课程，并结合教育教学评价反馈效果，逐渐完善课程体系，完成智敏·编程课程、智略·人工智能课程、智联·学科智慧课程三大课程建设。同时采用案例式讲授、体验式教学、项目式学习的方式由浅入深进行授课，构成了课前、课中、课后的学习闭环，着重培养学生协作、实践、创新与分享的能力。</w:t>
      </w:r>
    </w:p>
    <w:p w:rsidR="00632231" w:rsidRDefault="00632231" w:rsidP="00E21A97">
      <w:pPr>
        <w:jc w:val="right"/>
      </w:pPr>
      <w:r w:rsidRPr="00E21A97">
        <w:rPr>
          <w:rFonts w:hint="eastAsia"/>
        </w:rPr>
        <w:t>上游新闻</w:t>
      </w:r>
      <w:r>
        <w:rPr>
          <w:rFonts w:hint="eastAsia"/>
        </w:rPr>
        <w:t xml:space="preserve"> 2023-6-6</w:t>
      </w:r>
    </w:p>
    <w:p w:rsidR="00632231" w:rsidRDefault="00632231" w:rsidP="00F85B05">
      <w:pPr>
        <w:sectPr w:rsidR="00632231" w:rsidSect="00F85B0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769FD" w:rsidRDefault="003769FD"/>
    <w:sectPr w:rsidR="0037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231"/>
    <w:rsid w:val="003769FD"/>
    <w:rsid w:val="0063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3223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3223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2023-06-10T08:34:00Z</dcterms:created>
</cp:coreProperties>
</file>